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A3" w:rsidRDefault="000E51A3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面试考生须知</w:t>
      </w:r>
    </w:p>
    <w:p w:rsidR="000E51A3" w:rsidRDefault="000E51A3">
      <w:pPr>
        <w:jc w:val="center"/>
        <w:rPr>
          <w:rFonts w:ascii="仿宋_GB2312" w:eastAsia="仿宋_GB2312" w:hAnsi="宋体"/>
          <w:sz w:val="32"/>
          <w:szCs w:val="32"/>
        </w:rPr>
      </w:pPr>
    </w:p>
    <w:p w:rsidR="000E51A3" w:rsidRDefault="000E51A3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一、考生须按照公布的面试时间及考场安排，在面试开考前</w:t>
      </w:r>
      <w:r>
        <w:rPr>
          <w:rFonts w:ascii="仿宋_GB2312" w:eastAsia="仿宋_GB2312" w:hAnsi="宋体"/>
          <w:sz w:val="32"/>
          <w:szCs w:val="32"/>
        </w:rPr>
        <w:t>40</w:t>
      </w:r>
      <w:r>
        <w:rPr>
          <w:rFonts w:ascii="仿宋_GB2312" w:eastAsia="仿宋_GB2312" w:hAnsi="宋体" w:hint="eastAsia"/>
          <w:sz w:val="32"/>
          <w:szCs w:val="32"/>
        </w:rPr>
        <w:t>分钟（即上午</w:t>
      </w:r>
      <w:r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、下午</w:t>
      </w:r>
      <w:r>
        <w:rPr>
          <w:rFonts w:ascii="仿宋_GB2312" w:eastAsia="仿宋_GB2312" w:hAnsi="宋体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/>
          <w:sz w:val="32"/>
          <w:szCs w:val="32"/>
        </w:rPr>
        <w:t>50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前），凭本人准考证和身份证到指定考场报到。未能依时报到的，按自动放弃面试资格处理。</w:t>
      </w:r>
    </w:p>
    <w:p w:rsidR="000E51A3" w:rsidRDefault="000E51A3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二、考生报到后，在侯考室按分组顺序坐好，将所携带的通讯工具等设备关闭后连同背包、书包等其他物品交工作人员统一保管，面试结束后到侯分室签领成绩时领回。</w:t>
      </w:r>
    </w:p>
    <w:p w:rsidR="000E51A3" w:rsidRDefault="000E51A3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面试开始后，工作人员逐一引导考生进入面试室面试。侯考的考生实行封闭管理，须在侯考室静候，不得喧哗，不得影响他人，应服从工作人员的管理，不得擅自离开侯考室。需上洗手间的，应经工作人员同意，并由工作人员陪同前往。侯考的考生需离开考场的，应书面提出申请，经考场主考同意后按弃考处理。严禁任何人向考生传递试题信息。</w:t>
      </w:r>
    </w:p>
    <w:p w:rsidR="000E51A3" w:rsidRDefault="000E51A3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重新念题（所需时间占用本人答题时间）。</w:t>
      </w:r>
    </w:p>
    <w:p w:rsidR="000E51A3" w:rsidRDefault="000E51A3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五、面试结束后，考生到侯分室等待签收面试成绩，拿到面试成绩后带好个人物品离开考场，不得在考场附件逗留。</w:t>
      </w:r>
    </w:p>
    <w:p w:rsidR="000E51A3" w:rsidRDefault="000E51A3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六、考生应接受现场工作人员的管理，对违反面试规定的，取消报考资格。考试结果请留意</w:t>
      </w:r>
      <w:r>
        <w:rPr>
          <w:rFonts w:ascii="仿宋_GB2312" w:eastAsia="仿宋_GB2312" w:hAnsi="仿宋_GB2312" w:hint="eastAsia"/>
          <w:kern w:val="0"/>
          <w:sz w:val="32"/>
          <w:shd w:val="clear" w:color="auto" w:fill="FFFFFF"/>
        </w:rPr>
        <w:t>平安河源网（</w:t>
      </w:r>
      <w:r w:rsidRPr="00A541A2">
        <w:rPr>
          <w:rFonts w:ascii="仿宋_GB2312" w:eastAsia="仿宋_GB2312" w:hAnsi="仿宋_GB2312"/>
          <w:kern w:val="0"/>
          <w:sz w:val="32"/>
          <w:shd w:val="clear" w:color="auto" w:fill="FFFFFF"/>
        </w:rPr>
        <w:t>http://www.heyuan.gov.cn/web/jyhysgaj/</w:t>
      </w:r>
      <w:r>
        <w:rPr>
          <w:rFonts w:ascii="仿宋_GB2312" w:eastAsia="仿宋_GB2312" w:hAnsi="仿宋_GB2312" w:hint="eastAsia"/>
          <w:kern w:val="0"/>
          <w:sz w:val="32"/>
          <w:shd w:val="clear" w:color="auto" w:fill="FFFFFF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公告。</w:t>
      </w:r>
    </w:p>
    <w:sectPr w:rsidR="000E51A3" w:rsidSect="001A0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A3" w:rsidRDefault="000E51A3">
      <w:r>
        <w:separator/>
      </w:r>
    </w:p>
  </w:endnote>
  <w:endnote w:type="continuationSeparator" w:id="0">
    <w:p w:rsidR="000E51A3" w:rsidRDefault="000E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A3" w:rsidRDefault="000E51A3">
      <w:r>
        <w:separator/>
      </w:r>
    </w:p>
  </w:footnote>
  <w:footnote w:type="continuationSeparator" w:id="0">
    <w:p w:rsidR="000E51A3" w:rsidRDefault="000E5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 w:rsidP="00A541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A3" w:rsidRDefault="000E5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7B6"/>
    <w:rsid w:val="000E51A3"/>
    <w:rsid w:val="001A0CFB"/>
    <w:rsid w:val="0021152B"/>
    <w:rsid w:val="002E3D8C"/>
    <w:rsid w:val="00504141"/>
    <w:rsid w:val="008F61A1"/>
    <w:rsid w:val="00910E8B"/>
    <w:rsid w:val="009344CF"/>
    <w:rsid w:val="00A541A2"/>
    <w:rsid w:val="00A61B1C"/>
    <w:rsid w:val="00A91DE4"/>
    <w:rsid w:val="00CC47B6"/>
    <w:rsid w:val="00D37687"/>
    <w:rsid w:val="00F3699E"/>
    <w:rsid w:val="42392F63"/>
    <w:rsid w:val="5CC8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C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0C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0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0CFB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1A0C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87</Words>
  <Characters>501</Characters>
  <Application>Microsoft Office Outlook</Application>
  <DocSecurity>0</DocSecurity>
  <Lines>0</Lines>
  <Paragraphs>0</Paragraphs>
  <ScaleCrop>false</ScaleCrop>
  <Company>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微软用户</cp:lastModifiedBy>
  <cp:revision>5</cp:revision>
  <dcterms:created xsi:type="dcterms:W3CDTF">2017-07-26T07:44:00Z</dcterms:created>
  <dcterms:modified xsi:type="dcterms:W3CDTF">2019-08-29T07:41:00Z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