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right="0"/>
        <w:jc w:val="left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河源市第七批市级非物质文化遗产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代表性传承人（个人）名单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共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12 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个）</w:t>
      </w:r>
    </w:p>
    <w:p>
      <w:pPr>
        <w:pStyle w:val="2"/>
        <w:rPr>
          <w:rFonts w:hint="eastAsia"/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一、传统音乐Ⅱ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760"/>
        <w:gridCol w:w="1547"/>
        <w:gridCol w:w="1141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项目名称</w:t>
            </w:r>
          </w:p>
        </w:tc>
        <w:tc>
          <w:tcPr>
            <w:tcW w:w="15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姓名</w:t>
            </w:r>
          </w:p>
        </w:tc>
        <w:tc>
          <w:tcPr>
            <w:tcW w:w="11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性别</w:t>
            </w:r>
          </w:p>
        </w:tc>
        <w:tc>
          <w:tcPr>
            <w:tcW w:w="22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申报地区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/单位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  <w:t>古琴音乐</w:t>
            </w:r>
          </w:p>
        </w:tc>
        <w:tc>
          <w:tcPr>
            <w:tcW w:w="15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  <w:t>陈懿琛</w:t>
            </w:r>
          </w:p>
        </w:tc>
        <w:tc>
          <w:tcPr>
            <w:tcW w:w="11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女</w:t>
            </w:r>
          </w:p>
        </w:tc>
        <w:tc>
          <w:tcPr>
            <w:tcW w:w="22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和平县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/>
        <w:jc w:val="center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/>
        <w:jc w:val="center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二、传统舞蹈Ⅲ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742"/>
        <w:gridCol w:w="1563"/>
        <w:gridCol w:w="1141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2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项目名称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姓名</w:t>
            </w:r>
          </w:p>
        </w:tc>
        <w:tc>
          <w:tcPr>
            <w:tcW w:w="11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性别</w:t>
            </w:r>
          </w:p>
        </w:tc>
        <w:tc>
          <w:tcPr>
            <w:tcW w:w="22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申报地区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/单位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春牛舞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  <w:t>黄秋菊</w:t>
            </w:r>
          </w:p>
        </w:tc>
        <w:tc>
          <w:tcPr>
            <w:tcW w:w="11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女</w:t>
            </w:r>
          </w:p>
        </w:tc>
        <w:tc>
          <w:tcPr>
            <w:tcW w:w="22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紫金县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  <w:t>鲤鱼舞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  <w:t>刘日祥</w:t>
            </w:r>
          </w:p>
        </w:tc>
        <w:tc>
          <w:tcPr>
            <w:tcW w:w="11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男</w:t>
            </w:r>
          </w:p>
        </w:tc>
        <w:tc>
          <w:tcPr>
            <w:tcW w:w="22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连平县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/>
        <w:jc w:val="center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三、传统体育、游艺与杂技Ⅵ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742"/>
        <w:gridCol w:w="1594"/>
        <w:gridCol w:w="109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2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项目名称</w:t>
            </w:r>
          </w:p>
        </w:tc>
        <w:tc>
          <w:tcPr>
            <w:tcW w:w="15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姓名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性别</w:t>
            </w:r>
          </w:p>
        </w:tc>
        <w:tc>
          <w:tcPr>
            <w:tcW w:w="22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申报地区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/单位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  <w:t>龙川杂技</w:t>
            </w:r>
          </w:p>
        </w:tc>
        <w:tc>
          <w:tcPr>
            <w:tcW w:w="15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  <w:t>陈小艺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女</w:t>
            </w:r>
          </w:p>
        </w:tc>
        <w:tc>
          <w:tcPr>
            <w:tcW w:w="22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龙川县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/>
        <w:jc w:val="center"/>
        <w:textAlignment w:val="auto"/>
        <w:rPr>
          <w:rFonts w:hint="eastAsia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/>
        <w:jc w:val="center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四、传统技艺Ⅷ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760"/>
        <w:gridCol w:w="1579"/>
        <w:gridCol w:w="1093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项目名称</w:t>
            </w:r>
          </w:p>
        </w:tc>
        <w:tc>
          <w:tcPr>
            <w:tcW w:w="15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姓名</w:t>
            </w:r>
          </w:p>
        </w:tc>
        <w:tc>
          <w:tcPr>
            <w:tcW w:w="10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性别</w:t>
            </w:r>
          </w:p>
        </w:tc>
        <w:tc>
          <w:tcPr>
            <w:tcW w:w="22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申报地区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/单位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  <w:t>河源客家盐焗鸡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  <w:t>制作技艺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  <w:t>陈建成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男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东源县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  <w:t>绿茶制作技艺（仙湖茶传统制作技艺）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  <w:t>邹映池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男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东源县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  <w:t>绿茶制作技艺（仙湖茶传统制作技艺）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  <w:t>曾云科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男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东源县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  <w:t>月饼传统制作技艺（月光饼制作技艺）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  <w:t>邓连山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男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龙川县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  <w:t>石东艾粄制作技艺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  <w:t>邱丽琼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女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龙川县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猫头狮（龙川猫头狮）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丘雪浩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男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龙川县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  <w:t>火灸（烧麻红火）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  <w:t>梁志中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男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和平县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  <w:t>糖环结制作技艺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  <w:t>谢秀琴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女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连平县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984" w:right="1474" w:bottom="1531" w:left="1587" w:header="851" w:footer="1417" w:gutter="0"/>
      <w:pgNumType w:fmt="numberInDash"/>
      <w:cols w:space="0" w:num="1"/>
      <w:rtlGutter w:val="0"/>
      <w:docGrid w:type="linesAndChars" w:linePitch="318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32137"/>
    <w:rsid w:val="01CE053B"/>
    <w:rsid w:val="06885E77"/>
    <w:rsid w:val="07FB1655"/>
    <w:rsid w:val="0F6B25C0"/>
    <w:rsid w:val="12073604"/>
    <w:rsid w:val="175E03BA"/>
    <w:rsid w:val="20470979"/>
    <w:rsid w:val="26144E87"/>
    <w:rsid w:val="34C91460"/>
    <w:rsid w:val="3A432137"/>
    <w:rsid w:val="5F2B3EB3"/>
    <w:rsid w:val="69BF51F5"/>
    <w:rsid w:val="6D396EBB"/>
    <w:rsid w:val="6FA12FA4"/>
    <w:rsid w:val="7123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spacing w:beforeLines="0" w:afterLines="0"/>
      <w:ind w:firstLine="420"/>
    </w:pPr>
    <w:rPr>
      <w:rFonts w:hint="default" w:ascii="Calibri" w:hAnsi="Calibri" w:eastAsia="宋体" w:cs="Times New Roman"/>
      <w:sz w:val="21"/>
      <w:szCs w:val="24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toc 2"/>
    <w:basedOn w:val="1"/>
    <w:next w:val="1"/>
    <w:qFormat/>
    <w:uiPriority w:val="0"/>
    <w:pPr>
      <w:ind w:left="420" w:leftChars="200"/>
    </w:p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河源市文化广电旅游体育局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2024-06-20T03:10:00Z</dcterms:created>
  <dc:creator>邬玲</dc:creator>
  <cp:lastModifiedBy>邬玲</cp:lastModifiedBy>
  <dcterms:modified xsi:type="dcterms:W3CDTF">2024-06-20T03:19:05Z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F45D1692DC4A4A4FB23147C9FCA21709</vt:lpwstr>
  </property>
</Properties>
</file>