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中央财政2022年度外经贸发展专项资金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（跨境电子商务事项）申报表</w:t>
      </w:r>
    </w:p>
    <w:tbl>
      <w:tblPr>
        <w:tblStyle w:val="10"/>
        <w:tblpPr w:leftFromText="180" w:rightFromText="180" w:vertAnchor="text" w:horzAnchor="page" w:tblpX="1210" w:tblpY="211"/>
        <w:tblOverlap w:val="never"/>
        <w:tblW w:w="9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3323"/>
        <w:gridCol w:w="191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</w:trPr>
        <w:tc>
          <w:tcPr>
            <w:tcW w:w="193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名称</w:t>
            </w:r>
          </w:p>
        </w:tc>
        <w:tc>
          <w:tcPr>
            <w:tcW w:w="3323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统一社会信用代码（机构代码）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3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注册地址</w:t>
            </w:r>
          </w:p>
        </w:tc>
        <w:tc>
          <w:tcPr>
            <w:tcW w:w="33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法定代表人</w:t>
            </w:r>
          </w:p>
        </w:tc>
        <w:tc>
          <w:tcPr>
            <w:tcW w:w="25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3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332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联系人（手机）</w:t>
            </w:r>
          </w:p>
        </w:tc>
        <w:tc>
          <w:tcPr>
            <w:tcW w:w="25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3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7753" w:type="dxa"/>
            <w:gridSpan w:val="3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93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申报支持方向</w:t>
            </w:r>
          </w:p>
        </w:tc>
        <w:tc>
          <w:tcPr>
            <w:tcW w:w="7753" w:type="dxa"/>
            <w:gridSpan w:val="3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 xml:space="preserve"> 支持建设跨境电商产业园区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 xml:space="preserve"> 支持培育具有全球竞争力的龙头企业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8" w:hRule="exact"/>
        </w:trPr>
        <w:tc>
          <w:tcPr>
            <w:tcW w:w="96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郑重承诺：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一、申报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依法注册，具有独立法人资格，严格按照国家各项法律法规开展经营活动，近三年来无严重违法违规行为，未拖欠应缴还的财政性资金,未被政府部门列入失信“黑名单”，法人代表或主要负责人未被纳入失信被执行人名单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二、申报项目符合“中央财政202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年度外经贸发展专项资金(跨境电子商务事项)”基本申报条件要求，所填报的各项内容和递交的申请材料均真实、有效、合法合规，申报的所有复印件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均与原件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完全一致，如有违反，将承担由此带来的一切法律责任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三、本申报项目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不存在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重复申报、多头申报中央财政资金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支持的情况。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承诺接受有关主管部门为审核本项资金而进行的必要核查。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5040" w:firstLineChars="21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法人代表签字: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盖章: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 xml:space="preserve">日期: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日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exact"/>
        </w:trPr>
        <w:tc>
          <w:tcPr>
            <w:tcW w:w="9688" w:type="dxa"/>
            <w:gridSpan w:val="4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县(区)商务主管部门初审意见: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8160" w:firstLineChars="34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(公章)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 xml:space="preserve">日期: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日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531" w:right="1531" w:bottom="1531" w:left="2098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roid Sans">
    <w:altName w:val="DejaVu Sans Condensed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kOGY1YWI5YWY2OTUwNGNhYTkxMjIyYmFjNjRhMDUifQ=="/>
  </w:docVars>
  <w:rsids>
    <w:rsidRoot w:val="6ABF4818"/>
    <w:rsid w:val="03DD4259"/>
    <w:rsid w:val="0F9FE4B0"/>
    <w:rsid w:val="0FC7B8F3"/>
    <w:rsid w:val="18090BB9"/>
    <w:rsid w:val="1CD7F4C1"/>
    <w:rsid w:val="23445F3A"/>
    <w:rsid w:val="247A388C"/>
    <w:rsid w:val="365B1F7C"/>
    <w:rsid w:val="37FDD140"/>
    <w:rsid w:val="38B6E0E7"/>
    <w:rsid w:val="3A57C7F1"/>
    <w:rsid w:val="3FB61BFF"/>
    <w:rsid w:val="49FF3F89"/>
    <w:rsid w:val="4BE24377"/>
    <w:rsid w:val="54B94533"/>
    <w:rsid w:val="56576B8A"/>
    <w:rsid w:val="5A0E5D78"/>
    <w:rsid w:val="5BFF260A"/>
    <w:rsid w:val="5F0F93B4"/>
    <w:rsid w:val="5FEE8473"/>
    <w:rsid w:val="5FFF53D7"/>
    <w:rsid w:val="609D2057"/>
    <w:rsid w:val="62177542"/>
    <w:rsid w:val="63F42DB4"/>
    <w:rsid w:val="66BE7676"/>
    <w:rsid w:val="6ABF4818"/>
    <w:rsid w:val="6CCE231F"/>
    <w:rsid w:val="6DFB14F1"/>
    <w:rsid w:val="6DFEB570"/>
    <w:rsid w:val="6EDFA774"/>
    <w:rsid w:val="6FBE3335"/>
    <w:rsid w:val="6FFE3277"/>
    <w:rsid w:val="707B23F7"/>
    <w:rsid w:val="736E6BE8"/>
    <w:rsid w:val="73B75DF3"/>
    <w:rsid w:val="73EF6437"/>
    <w:rsid w:val="75F93796"/>
    <w:rsid w:val="77FF6443"/>
    <w:rsid w:val="783D3900"/>
    <w:rsid w:val="79EFB014"/>
    <w:rsid w:val="7BFFE050"/>
    <w:rsid w:val="7D2EFA19"/>
    <w:rsid w:val="7D9DB38C"/>
    <w:rsid w:val="7EDF95F4"/>
    <w:rsid w:val="7F3D9BF8"/>
    <w:rsid w:val="7FB37C2E"/>
    <w:rsid w:val="7FCF0AA6"/>
    <w:rsid w:val="7FDF0BC6"/>
    <w:rsid w:val="8F6F430A"/>
    <w:rsid w:val="9E78BE14"/>
    <w:rsid w:val="9EA11430"/>
    <w:rsid w:val="9FDF9D05"/>
    <w:rsid w:val="9FDFC166"/>
    <w:rsid w:val="AFB774C7"/>
    <w:rsid w:val="B5FBA2B7"/>
    <w:rsid w:val="BAFB2533"/>
    <w:rsid w:val="BBDB5A09"/>
    <w:rsid w:val="BD7E9617"/>
    <w:rsid w:val="BF7B54DD"/>
    <w:rsid w:val="BFBFF8DD"/>
    <w:rsid w:val="BFC55A67"/>
    <w:rsid w:val="CBFE7A41"/>
    <w:rsid w:val="CFFC8F91"/>
    <w:rsid w:val="D5FFB971"/>
    <w:rsid w:val="DA7FC37E"/>
    <w:rsid w:val="DBFF6028"/>
    <w:rsid w:val="DDA5C777"/>
    <w:rsid w:val="DEFE2D7B"/>
    <w:rsid w:val="E3B34605"/>
    <w:rsid w:val="E5CF1976"/>
    <w:rsid w:val="E7FFAEFD"/>
    <w:rsid w:val="EDED97C1"/>
    <w:rsid w:val="EE5F6EC2"/>
    <w:rsid w:val="EFBF5228"/>
    <w:rsid w:val="F35FED2D"/>
    <w:rsid w:val="F3C20C55"/>
    <w:rsid w:val="FBF77131"/>
    <w:rsid w:val="FCED03DC"/>
    <w:rsid w:val="FD6D9937"/>
    <w:rsid w:val="FDEC9D40"/>
    <w:rsid w:val="FFCBE37F"/>
    <w:rsid w:val="FFDD2739"/>
    <w:rsid w:val="FFF1C35B"/>
    <w:rsid w:val="FFF220E0"/>
    <w:rsid w:val="FFFB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/>
    </w:rPr>
  </w:style>
  <w:style w:type="paragraph" w:styleId="4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Body Text Indent"/>
    <w:basedOn w:val="1"/>
    <w:qFormat/>
    <w:uiPriority w:val="0"/>
    <w:pPr>
      <w:spacing w:line="560" w:lineRule="exact"/>
      <w:ind w:firstLine="600" w:firstLineChars="200"/>
      <w:outlineLvl w:val="0"/>
    </w:pPr>
    <w:rPr>
      <w:rFonts w:ascii="仿宋_GB2312"/>
      <w:sz w:val="3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qFormat/>
    <w:uiPriority w:val="0"/>
    <w:pPr>
      <w:ind w:firstLine="420"/>
    </w:pPr>
  </w:style>
  <w:style w:type="character" w:styleId="12">
    <w:name w:val="Hyperlink"/>
    <w:unhideWhenUsed/>
    <w:qFormat/>
    <w:uiPriority w:val="0"/>
    <w:rPr>
      <w:color w:val="0000FF"/>
      <w:u w:val="single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Droid Sans" w:eastAsia="仿宋_GB2312" w:cs="宋体"/>
      <w:color w:val="000000"/>
      <w:kern w:val="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2498</Words>
  <Characters>2615</Characters>
  <Lines>0</Lines>
  <Paragraphs>0</Paragraphs>
  <TotalTime>6</TotalTime>
  <ScaleCrop>false</ScaleCrop>
  <LinksUpToDate>false</LinksUpToDate>
  <CharactersWithSpaces>2635</CharactersWithSpaces>
  <Application>WPS Office_11.8.2.1114_F1E327BC-269C-435d-A152-05C5408002CA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2022-06-12T03:28:00Z</dcterms:created>
  <dc:creator>liao</dc:creator>
  <cp:lastModifiedBy>huawei</cp:lastModifiedBy>
  <cp:lastPrinted>2022-12-19T10:42:09Z</cp:lastPrinted>
  <dcterms:modified xsi:type="dcterms:W3CDTF">2022-12-19T10:42:11Z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  <property fmtid="{D5CDD505-2E9C-101B-9397-08002B2CF9AE}" pid="3" name="ICV">
    <vt:lpwstr>79580880ED7D45379E8FB43E9D4E599E</vt:lpwstr>
  </property>
</Properties>
</file>