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eastAsia="方正小标宋简体" w:cs="方正小标宋简体"/>
          <w:bCs/>
          <w:spacing w:val="-20"/>
          <w:sz w:val="44"/>
          <w:szCs w:val="44"/>
          <w:lang w:eastAsia="zh-CN"/>
        </w:rPr>
      </w:pPr>
      <w:r>
        <w:rPr>
          <w:rFonts w:hint="eastAsia" w:eastAsia="方正小标宋简体" w:cs="方正小标宋简体"/>
          <w:bCs/>
          <w:spacing w:val="-20"/>
          <w:sz w:val="44"/>
          <w:szCs w:val="44"/>
          <w:lang w:eastAsia="zh-CN"/>
        </w:rPr>
        <w:t>危险化学</w:t>
      </w:r>
      <w:r>
        <w:rPr>
          <w:rFonts w:hint="eastAsia" w:eastAsia="方正小标宋简体" w:cs="方正小标宋简体"/>
          <w:bCs/>
          <w:spacing w:val="-20"/>
          <w:sz w:val="44"/>
          <w:szCs w:val="44"/>
        </w:rPr>
        <w:t>品质量监督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p>
    <w:p>
      <w:pPr>
        <w:spacing w:line="660" w:lineRule="exact"/>
        <w:ind w:firstLine="880" w:firstLineChars="200"/>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抽查数量：每随机抽取的试样量</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lang w:val="en-US" w:eastAsia="zh-CN"/>
        </w:rPr>
        <w:t>2瓶，其中</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作为检验样品，1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作为留样样品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snapToGrid w:val="0"/>
        <w:spacing w:line="4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二、检验依据</w:t>
      </w:r>
    </w:p>
    <w:p>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乙炔</w:t>
      </w:r>
    </w:p>
    <w:tbl>
      <w:tblPr>
        <w:tblStyle w:val="5"/>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196"/>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8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69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乙炔含量</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 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磷化氢、硫化氢</w:t>
            </w:r>
          </w:p>
        </w:tc>
        <w:tc>
          <w:tcPr>
            <w:tcW w:w="46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 6819</w:t>
            </w:r>
          </w:p>
        </w:tc>
      </w:tr>
    </w:tbl>
    <w:p>
      <w:pPr>
        <w:spacing w:line="59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2.纯氢</w:t>
      </w:r>
    </w:p>
    <w:tbl>
      <w:tblPr>
        <w:tblStyle w:val="5"/>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96"/>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2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729"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氢气纯度</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氧含量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氩含量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氮含量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一氧化碳含量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二氧化碳含量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甲烷含量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水分含量</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杂质总含量（纯氢不做该项目）</w:t>
            </w:r>
          </w:p>
        </w:tc>
        <w:tc>
          <w:tcPr>
            <w:tcW w:w="4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bl>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凡是注日期的文件，其随后所有的修改单（不包括勘误的内容）或修订版不适用于本细则。凡是不注日期的文件，其最新版本适用于本细则。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6819－2004《溶解乙炔》</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3634.2－2011《氢气 第2部分：纯氢、高纯氢、超纯氢》</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 判定原则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bookmarkStart w:id="0" w:name="_GoBack"/>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bookmarkEnd w:id="0"/>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pacing w:line="590" w:lineRule="exact"/>
        <w:ind w:firstLine="480" w:firstLineChars="200"/>
        <w:rPr>
          <w:rFonts w:hint="eastAsia" w:ascii="宋体" w:hAnsi="宋体" w:eastAsia="宋体" w:cs="宋体"/>
          <w:kern w:val="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国标楷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BC74B8B"/>
    <w:rsid w:val="26540AA3"/>
    <w:rsid w:val="298E2EC0"/>
    <w:rsid w:val="29EA71E1"/>
    <w:rsid w:val="3C315A4B"/>
    <w:rsid w:val="46B303F3"/>
    <w:rsid w:val="4B587613"/>
    <w:rsid w:val="562F2BA3"/>
    <w:rsid w:val="5651609F"/>
    <w:rsid w:val="590233BD"/>
    <w:rsid w:val="5AD01E2F"/>
    <w:rsid w:val="61D0587A"/>
    <w:rsid w:val="6A9C0E67"/>
    <w:rsid w:val="7BF875E0"/>
    <w:rsid w:val="F89F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1028</Words>
  <Characters>1176</Characters>
  <Lines>23</Lines>
  <Paragraphs>6</Paragraphs>
  <TotalTime>10</TotalTime>
  <ScaleCrop>false</ScaleCrop>
  <LinksUpToDate>false</LinksUpToDate>
  <CharactersWithSpaces>1190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dxkj</cp:lastModifiedBy>
  <cp:lastPrinted>2024-04-22T10:45:53Z</cp:lastPrinted>
  <dcterms:modified xsi:type="dcterms:W3CDTF">2024-04-22T11:46:14Z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2E9615EEA30B431AB2E31251A1717D5D</vt:lpwstr>
  </property>
</Properties>
</file>