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06" w:rsidRPr="00C1796A" w:rsidRDefault="00756206" w:rsidP="00D64CCF">
      <w:pPr>
        <w:spacing w:line="520" w:lineRule="exact"/>
        <w:rPr>
          <w:rFonts w:ascii="仿宋_GB2312" w:eastAsia="仿宋_GB2312"/>
          <w:sz w:val="32"/>
          <w:szCs w:val="32"/>
        </w:rPr>
      </w:pPr>
      <w:r w:rsidRPr="00C1796A">
        <w:rPr>
          <w:rFonts w:ascii="仿宋_GB2312" w:eastAsia="仿宋_GB2312" w:hint="eastAsia"/>
          <w:sz w:val="32"/>
          <w:szCs w:val="32"/>
        </w:rPr>
        <w:t>附件</w:t>
      </w:r>
      <w:r w:rsidR="00911FAF">
        <w:rPr>
          <w:rFonts w:ascii="仿宋_GB2312" w:eastAsia="仿宋_GB2312" w:hint="eastAsia"/>
          <w:sz w:val="32"/>
          <w:szCs w:val="32"/>
        </w:rPr>
        <w:t>5</w:t>
      </w:r>
      <w:r w:rsidR="00B73600">
        <w:rPr>
          <w:rFonts w:ascii="仿宋_GB2312" w:eastAsia="仿宋_GB2312" w:hint="eastAsia"/>
          <w:sz w:val="32"/>
          <w:szCs w:val="32"/>
        </w:rPr>
        <w:t>-1</w:t>
      </w:r>
    </w:p>
    <w:p w:rsidR="008D79E5" w:rsidRDefault="008D79E5" w:rsidP="008D79E5">
      <w:pPr>
        <w:autoSpaceDE w:val="0"/>
        <w:autoSpaceDN w:val="0"/>
        <w:adjustRightInd w:val="0"/>
        <w:spacing w:line="56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</w:p>
    <w:p w:rsidR="00074AD4" w:rsidRDefault="00A64A71" w:rsidP="00074AD4">
      <w:pPr>
        <w:autoSpaceDE w:val="0"/>
        <w:autoSpaceDN w:val="0"/>
        <w:adjustRightInd w:val="0"/>
        <w:spacing w:line="560" w:lineRule="exact"/>
        <w:jc w:val="center"/>
        <w:rPr>
          <w:rFonts w:ascii="华文中宋" w:eastAsia="华文中宋" w:hAnsi="华文中宋" w:cs="宋体" w:hint="eastAsia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kern w:val="0"/>
          <w:sz w:val="44"/>
          <w:szCs w:val="44"/>
        </w:rPr>
        <w:t>河源市</w:t>
      </w:r>
      <w:r w:rsidR="00756206" w:rsidRPr="008D79E5">
        <w:rPr>
          <w:rFonts w:ascii="华文中宋" w:eastAsia="华文中宋" w:hAnsi="华文中宋" w:cs="宋体" w:hint="eastAsia"/>
          <w:kern w:val="0"/>
          <w:sz w:val="44"/>
          <w:szCs w:val="44"/>
        </w:rPr>
        <w:t>中小学教师</w:t>
      </w:r>
      <w:r w:rsidR="00074AD4">
        <w:rPr>
          <w:rFonts w:ascii="华文中宋" w:eastAsia="华文中宋" w:hAnsi="华文中宋" w:cs="宋体" w:hint="eastAsia"/>
          <w:kern w:val="0"/>
          <w:sz w:val="44"/>
          <w:szCs w:val="44"/>
        </w:rPr>
        <w:t>职称</w:t>
      </w:r>
      <w:r w:rsidR="00756206" w:rsidRPr="008D79E5">
        <w:rPr>
          <w:rFonts w:ascii="华文中宋" w:eastAsia="华文中宋" w:hAnsi="华文中宋" w:cs="宋体" w:hint="eastAsia"/>
          <w:kern w:val="0"/>
          <w:sz w:val="44"/>
          <w:szCs w:val="44"/>
        </w:rPr>
        <w:t>评审</w:t>
      </w:r>
    </w:p>
    <w:p w:rsidR="00756206" w:rsidRPr="008D79E5" w:rsidRDefault="00756206" w:rsidP="00074AD4">
      <w:pPr>
        <w:autoSpaceDE w:val="0"/>
        <w:autoSpaceDN w:val="0"/>
        <w:adjustRightInd w:val="0"/>
        <w:spacing w:line="56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 w:rsidRPr="008D79E5">
        <w:rPr>
          <w:rFonts w:ascii="华文中宋" w:eastAsia="华文中宋" w:hAnsi="华文中宋" w:cs="宋体" w:hint="eastAsia"/>
          <w:kern w:val="0"/>
          <w:sz w:val="44"/>
          <w:szCs w:val="44"/>
        </w:rPr>
        <w:t>申报人答辩注意事项</w:t>
      </w:r>
    </w:p>
    <w:p w:rsidR="00756206" w:rsidRDefault="00756206" w:rsidP="00F44F5D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仿宋_GB2312"/>
          <w:kern w:val="0"/>
          <w:sz w:val="32"/>
          <w:szCs w:val="32"/>
        </w:rPr>
      </w:pPr>
    </w:p>
    <w:p w:rsidR="00756206" w:rsidRDefault="004931C7" w:rsidP="008D79E5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一、</w:t>
      </w:r>
      <w:r w:rsidR="00756206">
        <w:rPr>
          <w:rFonts w:ascii="仿宋_GB2312" w:eastAsia="仿宋_GB2312" w:cs="仿宋_GB2312" w:hint="eastAsia"/>
          <w:kern w:val="0"/>
          <w:sz w:val="32"/>
          <w:szCs w:val="32"/>
        </w:rPr>
        <w:t>申报人应在</w:t>
      </w:r>
      <w:bookmarkStart w:id="0" w:name="_GoBack"/>
      <w:bookmarkEnd w:id="0"/>
      <w:r w:rsidR="00756206">
        <w:rPr>
          <w:rFonts w:ascii="仿宋_GB2312" w:eastAsia="仿宋_GB2312" w:cs="仿宋_GB2312" w:hint="eastAsia"/>
          <w:kern w:val="0"/>
          <w:sz w:val="32"/>
          <w:szCs w:val="32"/>
        </w:rPr>
        <w:t>规定的时间报到。若晚于规定时间</w:t>
      </w:r>
      <w:r w:rsidR="00756206">
        <w:rPr>
          <w:rFonts w:ascii="仿宋_GB2312" w:eastAsia="仿宋_GB2312" w:cs="仿宋_GB2312"/>
          <w:kern w:val="0"/>
          <w:sz w:val="32"/>
          <w:szCs w:val="32"/>
        </w:rPr>
        <w:t>20</w:t>
      </w:r>
      <w:r w:rsidR="00756206">
        <w:rPr>
          <w:rFonts w:ascii="仿宋_GB2312" w:eastAsia="仿宋_GB2312" w:cs="仿宋_GB2312" w:hint="eastAsia"/>
          <w:kern w:val="0"/>
          <w:sz w:val="32"/>
          <w:szCs w:val="32"/>
        </w:rPr>
        <w:t>分钟报到的，将在所属学科组全部申报人答辩结束后再重新安排答辩。如果因县区教育局（学校）没通知导致申报人不能按时参加答辩的，所产生的相关责任由县区教育局（学校）负责；如果是申报人的个人原因不能参加答辩的，责任由申报人自行负责。</w:t>
      </w:r>
    </w:p>
    <w:p w:rsidR="00756206" w:rsidRDefault="004931C7" w:rsidP="00D13B0B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二、</w:t>
      </w:r>
      <w:r w:rsidR="00756206">
        <w:rPr>
          <w:rFonts w:ascii="仿宋_GB2312" w:eastAsia="仿宋_GB2312" w:cs="仿宋_GB2312" w:hint="eastAsia"/>
          <w:kern w:val="0"/>
          <w:sz w:val="32"/>
          <w:szCs w:val="32"/>
        </w:rPr>
        <w:t>申报人报到后，要服从安排，先</w:t>
      </w:r>
      <w:proofErr w:type="gramStart"/>
      <w:r w:rsidR="00756206">
        <w:rPr>
          <w:rFonts w:ascii="仿宋_GB2312" w:eastAsia="仿宋_GB2312" w:cs="仿宋_GB2312" w:hint="eastAsia"/>
          <w:kern w:val="0"/>
          <w:sz w:val="32"/>
          <w:szCs w:val="32"/>
        </w:rPr>
        <w:t>在候考室</w:t>
      </w:r>
      <w:proofErr w:type="gramEnd"/>
      <w:r w:rsidR="00756206">
        <w:rPr>
          <w:rFonts w:ascii="仿宋_GB2312" w:eastAsia="仿宋_GB2312" w:cs="仿宋_GB2312" w:hint="eastAsia"/>
          <w:kern w:val="0"/>
          <w:sz w:val="32"/>
          <w:szCs w:val="32"/>
        </w:rPr>
        <w:t>等候，在工作人员引导下进入答辩室。申报人</w:t>
      </w:r>
      <w:proofErr w:type="gramStart"/>
      <w:r w:rsidR="00756206">
        <w:rPr>
          <w:rFonts w:ascii="仿宋_GB2312" w:eastAsia="仿宋_GB2312" w:cs="仿宋_GB2312" w:hint="eastAsia"/>
          <w:kern w:val="0"/>
          <w:sz w:val="32"/>
          <w:szCs w:val="32"/>
        </w:rPr>
        <w:t>不</w:t>
      </w:r>
      <w:proofErr w:type="gramEnd"/>
      <w:r w:rsidR="00756206">
        <w:rPr>
          <w:rFonts w:ascii="仿宋_GB2312" w:eastAsia="仿宋_GB2312" w:cs="仿宋_GB2312" w:hint="eastAsia"/>
          <w:kern w:val="0"/>
          <w:sz w:val="32"/>
          <w:szCs w:val="32"/>
        </w:rPr>
        <w:t>能带任何通讯工具</w:t>
      </w:r>
      <w:proofErr w:type="gramStart"/>
      <w:r w:rsidR="00756206">
        <w:rPr>
          <w:rFonts w:ascii="仿宋_GB2312" w:eastAsia="仿宋_GB2312" w:cs="仿宋_GB2312" w:hint="eastAsia"/>
          <w:kern w:val="0"/>
          <w:sz w:val="32"/>
          <w:szCs w:val="32"/>
        </w:rPr>
        <w:t>进入候考室</w:t>
      </w:r>
      <w:proofErr w:type="gramEnd"/>
      <w:r w:rsidR="00756206">
        <w:rPr>
          <w:rFonts w:ascii="仿宋_GB2312" w:eastAsia="仿宋_GB2312" w:cs="仿宋_GB2312" w:hint="eastAsia"/>
          <w:kern w:val="0"/>
          <w:sz w:val="32"/>
          <w:szCs w:val="32"/>
        </w:rPr>
        <w:t>，在</w:t>
      </w:r>
      <w:proofErr w:type="gramStart"/>
      <w:r w:rsidR="00756206">
        <w:rPr>
          <w:rFonts w:ascii="仿宋_GB2312" w:eastAsia="仿宋_GB2312" w:cs="仿宋_GB2312" w:hint="eastAsia"/>
          <w:kern w:val="0"/>
          <w:sz w:val="32"/>
          <w:szCs w:val="32"/>
        </w:rPr>
        <w:t>候考室不得</w:t>
      </w:r>
      <w:proofErr w:type="gramEnd"/>
      <w:r w:rsidR="00756206">
        <w:rPr>
          <w:rFonts w:ascii="仿宋_GB2312" w:eastAsia="仿宋_GB2312" w:cs="仿宋_GB2312" w:hint="eastAsia"/>
          <w:kern w:val="0"/>
          <w:sz w:val="32"/>
          <w:szCs w:val="32"/>
        </w:rPr>
        <w:t>大声喧哗，不得四处走动，上厕所需由工作人员陪同。</w:t>
      </w:r>
    </w:p>
    <w:p w:rsidR="00756206" w:rsidRDefault="004931C7" w:rsidP="00D13B0B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三、</w:t>
      </w:r>
      <w:r w:rsidR="00756206">
        <w:rPr>
          <w:rFonts w:ascii="仿宋_GB2312" w:eastAsia="仿宋_GB2312" w:cs="仿宋_GB2312" w:hint="eastAsia"/>
          <w:kern w:val="0"/>
          <w:sz w:val="32"/>
          <w:szCs w:val="32"/>
        </w:rPr>
        <w:t>答辩时要围绕主题，简捷、清楚的回答。答辩时间为</w:t>
      </w:r>
      <w:r w:rsidR="00756206">
        <w:rPr>
          <w:rFonts w:ascii="仿宋_GB2312" w:eastAsia="仿宋_GB2312" w:cs="仿宋_GB2312"/>
          <w:kern w:val="0"/>
          <w:sz w:val="32"/>
          <w:szCs w:val="32"/>
        </w:rPr>
        <w:t xml:space="preserve">15 </w:t>
      </w:r>
      <w:r w:rsidR="00756206">
        <w:rPr>
          <w:rFonts w:ascii="仿宋_GB2312" w:eastAsia="仿宋_GB2312" w:cs="仿宋_GB2312" w:hint="eastAsia"/>
          <w:kern w:val="0"/>
          <w:sz w:val="32"/>
          <w:szCs w:val="32"/>
        </w:rPr>
        <w:t>分钟，其中个人陈述</w:t>
      </w:r>
      <w:r w:rsidR="00756206">
        <w:rPr>
          <w:rFonts w:ascii="仿宋_GB2312" w:eastAsia="仿宋_GB2312" w:cs="仿宋_GB2312"/>
          <w:kern w:val="0"/>
          <w:sz w:val="32"/>
          <w:szCs w:val="32"/>
        </w:rPr>
        <w:t xml:space="preserve">5 </w:t>
      </w:r>
      <w:r w:rsidR="00756206">
        <w:rPr>
          <w:rFonts w:ascii="仿宋_GB2312" w:eastAsia="仿宋_GB2312" w:cs="仿宋_GB2312" w:hint="eastAsia"/>
          <w:kern w:val="0"/>
          <w:sz w:val="32"/>
          <w:szCs w:val="32"/>
        </w:rPr>
        <w:t>分钟，评委提问和申报人答辩</w:t>
      </w:r>
      <w:r w:rsidR="00756206">
        <w:rPr>
          <w:rFonts w:ascii="仿宋_GB2312" w:eastAsia="仿宋_GB2312" w:cs="仿宋_GB2312"/>
          <w:kern w:val="0"/>
          <w:sz w:val="32"/>
          <w:szCs w:val="32"/>
        </w:rPr>
        <w:t xml:space="preserve">10 </w:t>
      </w:r>
      <w:r w:rsidR="00756206">
        <w:rPr>
          <w:rFonts w:ascii="仿宋_GB2312" w:eastAsia="仿宋_GB2312" w:cs="仿宋_GB2312" w:hint="eastAsia"/>
          <w:kern w:val="0"/>
          <w:sz w:val="32"/>
          <w:szCs w:val="32"/>
        </w:rPr>
        <w:t>分钟，不得超时。</w:t>
      </w:r>
    </w:p>
    <w:p w:rsidR="00756206" w:rsidRDefault="004931C7" w:rsidP="00D13B0B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四、</w:t>
      </w:r>
      <w:r w:rsidR="00756206">
        <w:rPr>
          <w:rFonts w:ascii="仿宋_GB2312" w:eastAsia="仿宋_GB2312" w:cs="仿宋_GB2312" w:hint="eastAsia"/>
          <w:kern w:val="0"/>
          <w:sz w:val="32"/>
          <w:szCs w:val="32"/>
        </w:rPr>
        <w:t>申报人不得携带资料进入答辩室，无需握手和交换名片，不要与专家谈论与答辩无关的话题。</w:t>
      </w:r>
    </w:p>
    <w:p w:rsidR="00756206" w:rsidRDefault="004931C7" w:rsidP="00D13B0B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五、</w:t>
      </w:r>
      <w:r w:rsidR="00756206">
        <w:rPr>
          <w:rFonts w:ascii="仿宋_GB2312" w:eastAsia="仿宋_GB2312" w:cs="仿宋_GB2312" w:hint="eastAsia"/>
          <w:kern w:val="0"/>
          <w:sz w:val="32"/>
          <w:szCs w:val="32"/>
        </w:rPr>
        <w:t>答辩结束后，申报人要马上离开会场，不得在会场逗留，不得有任何干扰评审工作的行为。</w:t>
      </w:r>
    </w:p>
    <w:p w:rsidR="00756206" w:rsidRDefault="00756206" w:rsidP="00F44F5D">
      <w:pPr>
        <w:spacing w:line="520" w:lineRule="exact"/>
        <w:jc w:val="left"/>
      </w:pPr>
      <w:r>
        <w:rPr>
          <w:rFonts w:ascii="仿宋_GB2312" w:eastAsia="仿宋_GB2312" w:cs="仿宋_GB2312"/>
          <w:kern w:val="0"/>
          <w:sz w:val="32"/>
          <w:szCs w:val="32"/>
        </w:rPr>
        <w:t xml:space="preserve">    </w:t>
      </w:r>
      <w:r w:rsidR="004931C7">
        <w:rPr>
          <w:rFonts w:ascii="仿宋_GB2312" w:eastAsia="仿宋_GB2312" w:cs="仿宋_GB2312" w:hint="eastAsia"/>
          <w:kern w:val="0"/>
          <w:sz w:val="32"/>
          <w:szCs w:val="32"/>
        </w:rPr>
        <w:t>六、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答辩过程中如不服从安排或违反相关规定，视为违规，可取消答辩资格。</w:t>
      </w:r>
    </w:p>
    <w:sectPr w:rsidR="00756206" w:rsidSect="008D79E5">
      <w:pgSz w:w="11906" w:h="16838"/>
      <w:pgMar w:top="1440" w:right="127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AA4" w:rsidRDefault="00AC3AA4" w:rsidP="00F82FFB">
      <w:r>
        <w:separator/>
      </w:r>
    </w:p>
  </w:endnote>
  <w:endnote w:type="continuationSeparator" w:id="1">
    <w:p w:rsidR="00AC3AA4" w:rsidRDefault="00AC3AA4" w:rsidP="00F82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AA4" w:rsidRDefault="00AC3AA4" w:rsidP="00F82FFB">
      <w:r>
        <w:separator/>
      </w:r>
    </w:p>
  </w:footnote>
  <w:footnote w:type="continuationSeparator" w:id="1">
    <w:p w:rsidR="00AC3AA4" w:rsidRDefault="00AC3AA4" w:rsidP="00F82F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FFB"/>
    <w:rsid w:val="00074AD4"/>
    <w:rsid w:val="00166707"/>
    <w:rsid w:val="00200C4D"/>
    <w:rsid w:val="00224B01"/>
    <w:rsid w:val="003E2743"/>
    <w:rsid w:val="00407779"/>
    <w:rsid w:val="004931C7"/>
    <w:rsid w:val="004C4575"/>
    <w:rsid w:val="00507292"/>
    <w:rsid w:val="005C195A"/>
    <w:rsid w:val="006B7510"/>
    <w:rsid w:val="006F4D8D"/>
    <w:rsid w:val="00756206"/>
    <w:rsid w:val="007C3759"/>
    <w:rsid w:val="008D51CF"/>
    <w:rsid w:val="008D79E5"/>
    <w:rsid w:val="00911FAF"/>
    <w:rsid w:val="0095256E"/>
    <w:rsid w:val="00961006"/>
    <w:rsid w:val="009B0A9B"/>
    <w:rsid w:val="00A54F61"/>
    <w:rsid w:val="00A64A71"/>
    <w:rsid w:val="00AC3AA4"/>
    <w:rsid w:val="00AC6BCB"/>
    <w:rsid w:val="00B73600"/>
    <w:rsid w:val="00C1796A"/>
    <w:rsid w:val="00D13B0B"/>
    <w:rsid w:val="00D64CCF"/>
    <w:rsid w:val="00D66B16"/>
    <w:rsid w:val="00E172F7"/>
    <w:rsid w:val="00E635A3"/>
    <w:rsid w:val="00F44F5D"/>
    <w:rsid w:val="00F82FFB"/>
    <w:rsid w:val="00FE5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70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82F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82FF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82F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82FF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67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421</Words>
  <Characters>23</Characters>
  <Application>Microsoft Office Word</Application>
  <DocSecurity>0</DocSecurity>
  <Lines>1</Lines>
  <Paragraphs>1</Paragraphs>
  <ScaleCrop>false</ScaleCrop>
  <Company>GZEDUPG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18</cp:revision>
  <dcterms:created xsi:type="dcterms:W3CDTF">2014-12-08T05:12:00Z</dcterms:created>
  <dcterms:modified xsi:type="dcterms:W3CDTF">2017-08-18T07:53:00Z</dcterms:modified>
</cp:coreProperties>
</file>