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附件2-7</w:t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年省级促进产业有序转移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专项资金项目入库</w:t>
      </w: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52"/>
        </w:rPr>
      </w:pPr>
      <w:r>
        <w:rPr>
          <w:rFonts w:hint="default" w:ascii="Times New Roman" w:hAnsi="Times New Roman" w:eastAsia="方正小标宋简体" w:cs="Times New Roman"/>
          <w:sz w:val="84"/>
        </w:rPr>
        <w:t>申报材料</w:t>
      </w:r>
    </w:p>
    <w:p>
      <w:pPr>
        <w:jc w:val="center"/>
        <w:rPr>
          <w:rFonts w:hint="default" w:ascii="Times New Roman" w:hAnsi="Times New Roman" w:eastAsia="方正小标宋简体" w:cs="Times New Roman"/>
          <w:sz w:val="52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52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52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企业名称：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项目名称：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本次申报扶持</w:t>
      </w:r>
      <w:r>
        <w:rPr>
          <w:rFonts w:hint="eastAsia" w:eastAsia="仿宋_GB2312"/>
          <w:sz w:val="32"/>
          <w:lang w:val="en-US" w:eastAsia="zh-CN"/>
        </w:rPr>
        <w:t>方向</w:t>
      </w:r>
      <w:r>
        <w:rPr>
          <w:rFonts w:ascii="Times New Roman" w:hAnsi="Times New Roman" w:eastAsia="仿宋_GB2312"/>
          <w:sz w:val="32"/>
        </w:rPr>
        <w:t>：</w:t>
      </w:r>
      <w:r>
        <w:rPr>
          <w:rFonts w:hint="eastAsia" w:ascii="Times New Roman" w:hAnsi="Times New Roman" w:eastAsia="仿宋_GB2312"/>
          <w:sz w:val="32"/>
        </w:rPr>
        <w:t>产业项目建设投产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本次申报扶持类别：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事后财政奖补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申报项目金额：     万元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企业负责人：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企业联系人：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 xml:space="preserve">联系电话： 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申报时间：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</w:rPr>
        <w:sectPr>
          <w:footerReference r:id="rId4" w:type="first"/>
          <w:footerReference r:id="rId3" w:type="default"/>
          <w:pgSz w:w="11906" w:h="16838"/>
          <w:pgMar w:top="1246" w:right="1800" w:bottom="1246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</w:rPr>
        <w:t>企业项目所在主平台（省产业园）：</w:t>
      </w:r>
    </w:p>
    <w:p>
      <w:pPr>
        <w:spacing w:line="560" w:lineRule="exact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简体" w:cs="Times New Roman"/>
          <w:sz w:val="44"/>
        </w:rPr>
        <w:t>项目入库申报材料装订要求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产业项目建设投产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rPr>
          <w:rFonts w:hint="eastAsia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一、申报材料内容按下述顺序排列：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（一）申报材料封面；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（二）项目目录（包括项目名称、页码等）；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（三）省级促进产业有序转移专项资金申报表（产业项目建设投产）、项目绩效目标申报表；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（四）入库项目申请报告；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项目备案证、项目建筑规划许可和施工许可文件、不动产权证书、国有土地使用证或者签订2年以上的房屋租赁合同复印件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eastAsia="zh-CN"/>
        </w:rPr>
        <w:t>企业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</w:rPr>
        <w:t>关于转移的证明材料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eastAsia="zh-CN"/>
        </w:rPr>
        <w:t>，在河源市省级以上工业园区落户的证明材料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（七）项目（企业）与产业承接地签订的入园协议、投资合同；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（八）项目（企业）入园项目环评、能评、安评批准文件（不需要提供的需提供说明文件）;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</w:rPr>
        <w:t>排污许可证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eastAsia="zh-CN"/>
        </w:rPr>
        <w:t>或登记回执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、需经行政许可行业的生产许可证、消防验收（备案）文件复印件（原件备查），高危产品生产企业需同时提供安全生产许可证复印件（原件备查）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企业投产起在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相应省级以上工业园区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的纳税凭证；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项目（企业）建成投产证明文件；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2022年度、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2023年度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年度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审计报告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或财务报表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（十三）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固定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资产投资明细表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及佐证材料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以明细表序号为顺序提供佐证材料，包括合同、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照片、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付款凭证、发票、转固凭证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、验收文件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等资料）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购置设备清单（含计划设备名称、规格型号、品牌、数量及价格等），以清单序号为顺序提供佐证材料，包括设备发票、支付凭证、设备照片、铭牌照片、购置合同等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年省级促进产业有序转移专项资金项目入库项目专项审计报告》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此项仅申报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“原有企业（项目）经过建设后新增的固定资产价值超过该企业（项目）原有固定资产价值（原值）三倍以上”方向的企业提供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uppressAutoHyphens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）项目纳入投资统计的水印报表；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）申报材料真实性承诺函；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（十八）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所在地工业和信息化主管部门、财政部门认为必要的其他辅证材料。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二、申报材料统一用A4纸张双面打印（辅证材料如有必要，也可用A3纸打印后折叠），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必须编制页码（可手写）、目录，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以项目为单位装订成册（胶装，不要使用非纸类封皮和夹套）；在申报材料封面、奖补资金申报表和项目绩效目标申报表加盖公章，在材料册侧面加盖骑缝公章；证明材料复印件要注明“此件由我公司（单位）提供，与原件相符，对其真实性负责”字样（在现场核查时，提供原件进行查验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三、若申报材料中存在字迹模糊、无法辨别的内容，其责任及后果由申报单位自行承担。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四、申报材料需扫描形成PDF文件，用光盘刻存（每个项目建立一个文件夹，文件夹名为项目名，与项目目录一致）。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五、申报材料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做到要件齐全，装订以实用、经济为原则。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00000000"/>
    <w:rsid w:val="00D65E96"/>
    <w:rsid w:val="01A816FB"/>
    <w:rsid w:val="01BB6305"/>
    <w:rsid w:val="02A834A8"/>
    <w:rsid w:val="02CA0C51"/>
    <w:rsid w:val="03E8463C"/>
    <w:rsid w:val="0E976689"/>
    <w:rsid w:val="0FEB0ADC"/>
    <w:rsid w:val="121B6DB5"/>
    <w:rsid w:val="17123115"/>
    <w:rsid w:val="180E1926"/>
    <w:rsid w:val="1C6526CC"/>
    <w:rsid w:val="20830308"/>
    <w:rsid w:val="248735D7"/>
    <w:rsid w:val="25F83FBD"/>
    <w:rsid w:val="27653336"/>
    <w:rsid w:val="28D85C71"/>
    <w:rsid w:val="2C32581B"/>
    <w:rsid w:val="37322D05"/>
    <w:rsid w:val="39421214"/>
    <w:rsid w:val="3C004C54"/>
    <w:rsid w:val="3F636094"/>
    <w:rsid w:val="47E65B77"/>
    <w:rsid w:val="48A06E99"/>
    <w:rsid w:val="4A3C3D3A"/>
    <w:rsid w:val="4D557132"/>
    <w:rsid w:val="4EE1750C"/>
    <w:rsid w:val="4F503726"/>
    <w:rsid w:val="4F9E3F62"/>
    <w:rsid w:val="52ED4583"/>
    <w:rsid w:val="53366BB5"/>
    <w:rsid w:val="53B2743D"/>
    <w:rsid w:val="58E87DCA"/>
    <w:rsid w:val="5A244245"/>
    <w:rsid w:val="5CA33A3D"/>
    <w:rsid w:val="60EC7C4B"/>
    <w:rsid w:val="666832BA"/>
    <w:rsid w:val="6DD348B7"/>
    <w:rsid w:val="6E2626A1"/>
    <w:rsid w:val="70280797"/>
    <w:rsid w:val="70C755B1"/>
    <w:rsid w:val="70CD770B"/>
    <w:rsid w:val="71516460"/>
    <w:rsid w:val="72683CE7"/>
    <w:rsid w:val="78891ADD"/>
    <w:rsid w:val="79840289"/>
    <w:rsid w:val="7A9530C0"/>
    <w:rsid w:val="7E59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2024-02-04T09:50:00Z</dcterms:created>
  <dc:creator>Administrator</dc:creator>
  <cp:lastModifiedBy>郑蒋馨</cp:lastModifiedBy>
  <dcterms:modified xsi:type="dcterms:W3CDTF">2025-06-16T10:03:16Z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F4ECC721104440D28342CCDA2830DAAD_13</vt:lpwstr>
  </property>
</Properties>
</file>