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0408C">
      <w:pPr>
        <w:pStyle w:val="6"/>
        <w:keepNext w:val="0"/>
        <w:keepLines w:val="0"/>
        <w:widowControl/>
        <w:suppressLineNumbers w:val="0"/>
        <w:spacing w:after="150" w:afterAutospacing="0" w:line="420" w:lineRule="atLeast"/>
        <w:jc w:val="center"/>
        <w:rPr>
          <w:rFonts w:hint="eastAsia" w:ascii="方正小标宋简体" w:hAnsi="方正小标宋简体" w:eastAsia="方正小标宋简体" w:cs="方正小标宋简体"/>
          <w:bCs w:val="0"/>
          <w:color w:val="auto"/>
          <w:kern w:val="2"/>
          <w:sz w:val="44"/>
          <w:szCs w:val="44"/>
          <w:lang w:eastAsia="zh-CN" w:bidi="ar-SA"/>
        </w:rPr>
      </w:pPr>
      <w:r>
        <w:rPr>
          <w:rFonts w:hint="eastAsia" w:ascii="方正小标宋简体" w:hAnsi="方正小标宋简体" w:eastAsia="方正小标宋简体" w:cs="方正小标宋简体"/>
          <w:bCs w:val="0"/>
          <w:color w:val="auto"/>
          <w:kern w:val="2"/>
          <w:sz w:val="44"/>
          <w:szCs w:val="44"/>
          <w:lang w:bidi="ar-SA"/>
        </w:rPr>
        <w:t>河源市农村村民住房建设管理办法</w:t>
      </w:r>
    </w:p>
    <w:p w14:paraId="2F1110C0">
      <w:pPr>
        <w:spacing w:line="580" w:lineRule="exact"/>
        <w:jc w:val="center"/>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修订稿</w:t>
      </w:r>
      <w:r>
        <w:rPr>
          <w:rFonts w:hint="eastAsia" w:ascii="楷体_GB2312" w:hAnsi="楷体_GB2312" w:eastAsia="楷体_GB2312" w:cs="楷体_GB2312"/>
          <w:b w:val="0"/>
          <w:bCs w:val="0"/>
          <w:color w:val="auto"/>
          <w:sz w:val="32"/>
          <w:szCs w:val="32"/>
          <w:highlight w:val="none"/>
          <w:lang w:eastAsia="zh-CN"/>
        </w:rPr>
        <w:t>）</w:t>
      </w:r>
    </w:p>
    <w:p w14:paraId="1707E8F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olor w:val="auto"/>
          <w:sz w:val="32"/>
          <w:szCs w:val="32"/>
          <w:lang w:val="en-US" w:eastAsia="zh-CN"/>
        </w:rPr>
      </w:pPr>
    </w:p>
    <w:p w14:paraId="75F7C1E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目 录</w:t>
      </w:r>
    </w:p>
    <w:p w14:paraId="14339245">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3840" w:firstLineChars="1200"/>
        <w:jc w:val="both"/>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总则</w:t>
      </w:r>
    </w:p>
    <w:p w14:paraId="190341D0">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3840" w:firstLineChars="1200"/>
        <w:jc w:val="both"/>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规划、选址及用地标准</w:t>
      </w:r>
    </w:p>
    <w:p w14:paraId="40AC21DD">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3840" w:firstLineChars="1200"/>
        <w:jc w:val="both"/>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用地建房审批</w:t>
      </w:r>
    </w:p>
    <w:p w14:paraId="08C77015">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3840" w:firstLineChars="1200"/>
        <w:jc w:val="both"/>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建设管理</w:t>
      </w:r>
    </w:p>
    <w:p w14:paraId="5D407B58">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3840" w:firstLineChars="1200"/>
        <w:jc w:val="both"/>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法律责任</w:t>
      </w:r>
    </w:p>
    <w:p w14:paraId="48223761">
      <w:pPr>
        <w:widowControl w:val="0"/>
        <w:numPr>
          <w:ilvl w:val="0"/>
          <w:numId w:val="1"/>
        </w:numPr>
        <w:spacing w:line="340" w:lineRule="exact"/>
        <w:ind w:firstLine="3840" w:firstLineChars="1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宋体" w:hAnsi="宋体" w:eastAsia="宋体" w:cs="宋体"/>
          <w:b w:val="0"/>
          <w:bCs w:val="0"/>
          <w:color w:val="auto"/>
          <w:sz w:val="32"/>
          <w:szCs w:val="32"/>
          <w:highlight w:val="none"/>
          <w:lang w:val="en-US" w:eastAsia="zh-CN"/>
        </w:rPr>
        <w:t>附则</w:t>
      </w:r>
    </w:p>
    <w:p w14:paraId="37E42C6A">
      <w:pPr>
        <w:pStyle w:val="6"/>
        <w:keepNext w:val="0"/>
        <w:keepLines w:val="0"/>
        <w:widowControl/>
        <w:suppressLineNumbers w:val="0"/>
        <w:spacing w:after="150" w:afterAutospacing="0" w:line="420" w:lineRule="atLeast"/>
        <w:jc w:val="center"/>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Style w:val="9"/>
          <w:rFonts w:hint="eastAsia" w:asciiTheme="minorEastAsia" w:hAnsiTheme="minorEastAsia" w:eastAsiaTheme="minorEastAsia" w:cstheme="minorEastAsia"/>
          <w:color w:val="000000" w:themeColor="text1"/>
          <w:sz w:val="30"/>
          <w:szCs w:val="30"/>
          <w14:textFill>
            <w14:solidFill>
              <w14:schemeClr w14:val="tx1"/>
            </w14:solidFill>
          </w14:textFill>
        </w:rPr>
        <w:t>第一章  总则</w:t>
      </w:r>
    </w:p>
    <w:p w14:paraId="4BDA3472">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14:textFill>
            <w14:solidFill>
              <w14:schemeClr w14:val="tx1"/>
            </w14:solidFill>
          </w14:textFill>
        </w:rPr>
        <w:t>第一条</w:t>
      </w:r>
      <w:r>
        <w:rPr>
          <w:rFonts w:hint="eastAsia" w:asciiTheme="minorEastAsia" w:hAnsiTheme="minorEastAsia" w:eastAsiaTheme="minorEastAsia" w:cstheme="minorEastAsia"/>
          <w:color w:val="000000" w:themeColor="text1"/>
          <w:sz w:val="30"/>
          <w:szCs w:val="30"/>
          <w14:textFill>
            <w14:solidFill>
              <w14:schemeClr w14:val="tx1"/>
            </w14:solidFill>
          </w14:textFill>
        </w:rPr>
        <w:t>  为了加强对农村村民住房建设的监督管理，规范村民住房建设行为，维护村民合法权益，根据《中华人民共和国城乡规划法》《中华人民共和国土地管理法》《中华人民共和国农村集体经济组织法》《中华人民共和国建筑法》《广东省城乡规划条例》《广东省土地管理条例》等有关法律法规，结合本市实际，制定本办法。</w:t>
      </w:r>
    </w:p>
    <w:p w14:paraId="7ED4B0FB">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14:textFill>
            <w14:solidFill>
              <w14:schemeClr w14:val="tx1"/>
            </w14:solidFill>
          </w14:textFill>
        </w:rPr>
        <w:t>第二条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本市行政区域内农村村民在农民集体土地上新建、改建、扩建、重建住房（以下统称村民建房）及其管理，适用本办法。</w:t>
      </w:r>
    </w:p>
    <w:p w14:paraId="451F7B45">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本办法所称农村村民，是指具有农村集体经济组织成员身份的人员。</w:t>
      </w:r>
    </w:p>
    <w:p w14:paraId="2B71091F">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本办法所称宅基地，是指农村村民用于建造住宅及其附属设施的集体建设用地，包括住宅、附属用房和庭院等用地。不包括与宅基地相连的农业生产性用地、农村村民超出宅基地范围占用的空闲地等土地。</w:t>
      </w:r>
    </w:p>
    <w:p w14:paraId="09A89667">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本办法所称村民住房，是指</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农村</w:t>
      </w:r>
      <w:r>
        <w:rPr>
          <w:rFonts w:hint="eastAsia" w:asciiTheme="minorEastAsia" w:hAnsiTheme="minorEastAsia" w:eastAsiaTheme="minorEastAsia" w:cstheme="minorEastAsia"/>
          <w:color w:val="000000" w:themeColor="text1"/>
          <w:sz w:val="30"/>
          <w:szCs w:val="30"/>
          <w14:textFill>
            <w14:solidFill>
              <w14:schemeClr w14:val="tx1"/>
            </w14:solidFill>
          </w14:textFill>
        </w:rPr>
        <w:t>村民在其宅基地上建设的住宅房屋。</w:t>
      </w:r>
    </w:p>
    <w:p w14:paraId="5F003EC3">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本办法所称村民建房，包括</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农村</w:t>
      </w:r>
      <w:r>
        <w:rPr>
          <w:rFonts w:hint="eastAsia" w:asciiTheme="minorEastAsia" w:hAnsiTheme="minorEastAsia" w:eastAsiaTheme="minorEastAsia" w:cstheme="minorEastAsia"/>
          <w:color w:val="000000" w:themeColor="text1"/>
          <w:sz w:val="30"/>
          <w:szCs w:val="30"/>
          <w14:textFill>
            <w14:solidFill>
              <w14:schemeClr w14:val="tx1"/>
            </w14:solidFill>
          </w14:textFill>
        </w:rPr>
        <w:t>村民个人建房和集体建房。</w:t>
      </w:r>
    </w:p>
    <w:p w14:paraId="1FB207FA">
      <w:pPr>
        <w:pStyle w:val="6"/>
        <w:keepNext w:val="0"/>
        <w:keepLines w:val="0"/>
        <w:widowControl/>
        <w:suppressLineNumbers w:val="0"/>
        <w:spacing w:beforeAutospacing="0" w:after="150" w:afterAutospacing="0" w:line="240" w:lineRule="auto"/>
        <w:ind w:leftChars="0"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14:textFill>
            <w14:solidFill>
              <w14:schemeClr w14:val="tx1"/>
            </w14:solidFill>
          </w14:textFill>
        </w:rPr>
        <w:t>第三条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村民建房应当遵循规划先行、先批后建、一户一宅、节约用地、适度集中、安全适用、生态宜居的原则，坚持依法管理与村民自治相结合，严格保护耕地，体现当地历史文化和岭南特色，与乡村风貌相协调。</w:t>
      </w:r>
    </w:p>
    <w:p w14:paraId="216BF61D">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14:textFill>
            <w14:solidFill>
              <w14:schemeClr w14:val="tx1"/>
            </w14:solidFill>
          </w14:textFill>
        </w:rPr>
        <w:t>第四条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市、县（区）人民政府负责本行政区域内村民建房的监督管理，履行以下职责：</w:t>
      </w:r>
    </w:p>
    <w:p w14:paraId="3DDE183F">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（一）将村民建房纳入国土空间规划、村庄规划；</w:t>
      </w:r>
    </w:p>
    <w:p w14:paraId="46DA0D1D">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（二）建立农村宅基地及村民住房建设管理的联合工作制度和综合执法机制；</w:t>
      </w:r>
    </w:p>
    <w:p w14:paraId="52DA22B4">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30"/>
          <w:szCs w:val="30"/>
          <w14:textFill>
            <w14:solidFill>
              <w14:schemeClr w14:val="tx1"/>
            </w14:solidFill>
          </w14:textFill>
        </w:rPr>
        <w:t>将风险评估、测绘放样、</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安全</w:t>
      </w:r>
      <w:r>
        <w:rPr>
          <w:rFonts w:hint="eastAsia" w:asciiTheme="minorEastAsia" w:hAnsiTheme="minorEastAsia" w:eastAsiaTheme="minorEastAsia" w:cstheme="minorEastAsia"/>
          <w:color w:val="000000" w:themeColor="text1"/>
          <w:sz w:val="30"/>
          <w:szCs w:val="30"/>
          <w14:textFill>
            <w14:solidFill>
              <w14:schemeClr w14:val="tx1"/>
            </w14:solidFill>
          </w14:textFill>
        </w:rPr>
        <w:t>鉴定、农转用组卷审批等所需工作经费纳入县级财政预算；</w:t>
      </w:r>
    </w:p>
    <w:p w14:paraId="2A3C87B9">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30"/>
          <w:szCs w:val="30"/>
          <w:lang w:val="en-US"/>
          <w14:textFill>
            <w14:solidFill>
              <w14:schemeClr w14:val="tx1"/>
            </w14:solidFill>
          </w14:textFill>
        </w:rPr>
        <w:t>）</w:t>
      </w:r>
      <w:r>
        <w:rPr>
          <w:rFonts w:hint="eastAsia" w:asciiTheme="minorEastAsia" w:hAnsiTheme="minorEastAsia" w:eastAsiaTheme="minorEastAsia" w:cstheme="minorEastAsia"/>
          <w:color w:val="000000" w:themeColor="text1"/>
          <w:sz w:val="30"/>
          <w:szCs w:val="30"/>
          <w14:textFill>
            <w14:solidFill>
              <w14:schemeClr w14:val="tx1"/>
            </w14:solidFill>
          </w14:textFill>
        </w:rPr>
        <w:t>相关法律、法规规定的其他职责。</w:t>
      </w:r>
    </w:p>
    <w:p w14:paraId="2B299E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right="0" w:rightChars="0" w:firstLine="602" w:firstLineChars="200"/>
        <w:jc w:val="left"/>
        <w:rPr>
          <w:rFonts w:hint="eastAsia" w:ascii="仿宋" w:hAnsi="仿宋" w:eastAsia="仿宋" w:cs="仿宋"/>
          <w:b w:val="0"/>
          <w:bCs w:val="0"/>
          <w:i w:val="0"/>
          <w:iCs w:val="0"/>
          <w:caps w:val="0"/>
          <w:color w:val="000000" w:themeColor="text1"/>
          <w:spacing w:val="0"/>
          <w:kern w:val="0"/>
          <w:sz w:val="30"/>
          <w:szCs w:val="30"/>
          <w:shd w:val="clear" w:color="auto" w:fill="FFFFFF"/>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eastAsia="zh-CN"/>
          <w14:textFill>
            <w14:solidFill>
              <w14:schemeClr w14:val="tx1"/>
            </w14:solidFill>
          </w14:textFill>
        </w:rPr>
        <w:t>第五条</w:t>
      </w:r>
      <w:r>
        <w:rPr>
          <w:rFonts w:hint="eastAsia" w:asciiTheme="minorEastAsia" w:hAnsiTheme="minorEastAsia" w:eastAsiaTheme="minorEastAsia" w:cstheme="minorEastAsia"/>
          <w:color w:val="000000" w:themeColor="text1"/>
          <w:sz w:val="30"/>
          <w:szCs w:val="30"/>
          <w14:textFill>
            <w14:solidFill>
              <w14:schemeClr w14:val="tx1"/>
            </w14:solidFill>
          </w14:textFill>
        </w:rPr>
        <w:t>  </w:t>
      </w:r>
      <w:r>
        <w:rPr>
          <w:rFonts w:hint="eastAsia" w:asciiTheme="minorEastAsia" w:hAnsiTheme="minorEastAsia" w:eastAsiaTheme="minorEastAsia" w:cstheme="minorEastAsia"/>
          <w:b w:val="0"/>
          <w:bCs w:val="0"/>
          <w:i w:val="0"/>
          <w:iCs w:val="0"/>
          <w:caps w:val="0"/>
          <w:color w:val="000000" w:themeColor="text1"/>
          <w:spacing w:val="0"/>
          <w:kern w:val="0"/>
          <w:sz w:val="30"/>
          <w:szCs w:val="30"/>
          <w:shd w:val="clear" w:color="auto" w:fill="FFFFFF"/>
          <w:lang w:val="en-US" w:eastAsia="zh-CN" w:bidi="ar"/>
          <w14:textFill>
            <w14:solidFill>
              <w14:schemeClr w14:val="tx1"/>
            </w14:solidFill>
          </w14:textFill>
        </w:rPr>
        <w:t>乡镇人民政府要统筹建立联审联办制度，依法依规开展农房用地、规划、建设行政审批。优化审批流程，实行“一个窗口”对外，为农民群众提供便捷高效的服务。</w:t>
      </w:r>
    </w:p>
    <w:p w14:paraId="2E60C5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right="0" w:rightChars="0" w:firstLine="600" w:firstLineChars="200"/>
        <w:jc w:val="left"/>
        <w:rPr>
          <w:rFonts w:hint="eastAsia" w:asciiTheme="minorEastAsia" w:hAnsiTheme="minorEastAsia" w:eastAsiaTheme="minorEastAsia" w:cstheme="minorEastAsia"/>
          <w:b w:val="0"/>
          <w:bCs w:val="0"/>
          <w:i w:val="0"/>
          <w:iCs w:val="0"/>
          <w:color w:val="000000" w:themeColor="text1"/>
          <w:kern w:val="0"/>
          <w:sz w:val="30"/>
          <w:szCs w:val="30"/>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30"/>
          <w:szCs w:val="30"/>
          <w:shd w:val="clear" w:color="auto" w:fill="FFFFFF"/>
          <w:lang w:val="en-US" w:eastAsia="zh-CN" w:bidi="ar"/>
          <w14:textFill>
            <w14:solidFill>
              <w14:schemeClr w14:val="tx1"/>
            </w14:solidFill>
          </w14:textFill>
        </w:rPr>
        <w:t>县级有关部门要切实做好联审联办指导，加强对乡镇开展审批中技术审查的指导。联审联办机制下</w:t>
      </w:r>
      <w:r>
        <w:rPr>
          <w:rFonts w:hint="eastAsia" w:asciiTheme="minorEastAsia" w:hAnsiTheme="minorEastAsia" w:eastAsiaTheme="minorEastAsia" w:cstheme="minorEastAsia"/>
          <w:b w:val="0"/>
          <w:bCs w:val="0"/>
          <w:i w:val="0"/>
          <w:iCs w:val="0"/>
          <w:color w:val="000000" w:themeColor="text1"/>
          <w:kern w:val="0"/>
          <w:sz w:val="30"/>
          <w:szCs w:val="30"/>
          <w:lang w:val="en-US" w:eastAsia="zh-CN" w:bidi="ar"/>
          <w14:textFill>
            <w14:solidFill>
              <w14:schemeClr w14:val="tx1"/>
            </w14:solidFill>
          </w14:textFill>
        </w:rPr>
        <w:t>乡镇人民政府的具体管理职责如下：</w:t>
      </w:r>
    </w:p>
    <w:p w14:paraId="7B42C9EB">
      <w:pPr>
        <w:numPr>
          <w:ilvl w:val="0"/>
          <w:numId w:val="2"/>
        </w:numPr>
        <w:spacing w:line="240" w:lineRule="auto"/>
        <w:ind w:left="0" w:leftChars="0" w:firstLine="600" w:firstLineChars="200"/>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t>根据村庄规划合理安排村民住房建设用地；</w:t>
      </w:r>
    </w:p>
    <w:p w14:paraId="3F0F6501">
      <w:pPr>
        <w:numPr>
          <w:ilvl w:val="0"/>
          <w:numId w:val="2"/>
        </w:numPr>
        <w:spacing w:line="240" w:lineRule="auto"/>
        <w:ind w:left="0" w:leftChars="0" w:firstLine="600" w:firstLineChars="200"/>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t>切实保障农房选址安全；</w:t>
      </w:r>
    </w:p>
    <w:p w14:paraId="6C7D0A70">
      <w:pPr>
        <w:numPr>
          <w:ilvl w:val="0"/>
          <w:numId w:val="2"/>
        </w:numPr>
        <w:spacing w:line="240" w:lineRule="auto"/>
        <w:ind w:left="0" w:leftChars="0" w:firstLine="600" w:firstLineChars="200"/>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t>对村民建房情况进行日常巡查、监督管理，通过开展动态巡查，及时发现并制止违法建设；</w:t>
      </w:r>
    </w:p>
    <w:p w14:paraId="6D450278">
      <w:pPr>
        <w:numPr>
          <w:ilvl w:val="0"/>
          <w:numId w:val="2"/>
        </w:numPr>
        <w:spacing w:line="240" w:lineRule="auto"/>
        <w:ind w:left="0" w:leftChars="0" w:firstLine="600" w:firstLineChars="200"/>
        <w:rPr>
          <w:rFonts w:hint="eastAsia" w:asciiTheme="minorEastAsia" w:hAnsiTheme="minorEastAsia" w:eastAsiaTheme="minorEastAsia" w:cstheme="minorEastAsia"/>
          <w:b w:val="0"/>
          <w:bCs w:val="0"/>
          <w:i w:val="0"/>
          <w:i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30"/>
          <w:szCs w:val="30"/>
          <w14:textFill>
            <w14:solidFill>
              <w14:schemeClr w14:val="tx1"/>
            </w14:solidFill>
          </w14:textFill>
        </w:rPr>
        <w:t>乡镇政府经联审机制审核通过后，依法发放</w:t>
      </w:r>
      <w:r>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t>乡村建设规划许可证</w:t>
      </w:r>
      <w:r>
        <w:rPr>
          <w:rFonts w:hint="eastAsia" w:asciiTheme="minorEastAsia" w:hAnsiTheme="minorEastAsia" w:eastAsiaTheme="minorEastAsia" w:cstheme="minorEastAsia"/>
          <w:b w:val="0"/>
          <w:bCs w:val="0"/>
          <w:i w:val="0"/>
          <w:iCs w:val="0"/>
          <w:color w:val="000000" w:themeColor="text1"/>
          <w:sz w:val="30"/>
          <w:szCs w:val="30"/>
          <w14:textFill>
            <w14:solidFill>
              <w14:schemeClr w14:val="tx1"/>
            </w14:solidFill>
          </w14:textFill>
        </w:rPr>
        <w:t>和</w:t>
      </w:r>
      <w:r>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t>农村</w:t>
      </w:r>
      <w:r>
        <w:rPr>
          <w:rFonts w:hint="eastAsia" w:asciiTheme="minorEastAsia" w:hAnsiTheme="minorEastAsia" w:eastAsiaTheme="minorEastAsia" w:cstheme="minorEastAsia"/>
          <w:b w:val="0"/>
          <w:bCs w:val="0"/>
          <w:i w:val="0"/>
          <w:iCs w:val="0"/>
          <w:color w:val="000000" w:themeColor="text1"/>
          <w:sz w:val="30"/>
          <w:szCs w:val="30"/>
          <w14:textFill>
            <w14:solidFill>
              <w14:schemeClr w14:val="tx1"/>
            </w14:solidFill>
          </w14:textFill>
        </w:rPr>
        <w:t>宅基地批准书</w:t>
      </w:r>
      <w:r>
        <w:rPr>
          <w:rFonts w:hint="eastAsia" w:asciiTheme="minorEastAsia" w:hAnsiTheme="minorEastAsia" w:eastAsiaTheme="minorEastAsia" w:cstheme="minorEastAsia"/>
          <w:b w:val="0"/>
          <w:bCs w:val="0"/>
          <w:i w:val="0"/>
          <w:iCs w:val="0"/>
          <w:color w:val="000000" w:themeColor="text1"/>
          <w:sz w:val="30"/>
          <w:szCs w:val="30"/>
          <w:lang w:eastAsia="zh-CN"/>
          <w14:textFill>
            <w14:solidFill>
              <w14:schemeClr w14:val="tx1"/>
            </w14:solidFill>
          </w14:textFill>
        </w:rPr>
        <w:t>；</w:t>
      </w:r>
    </w:p>
    <w:p w14:paraId="5C127C37">
      <w:pPr>
        <w:numPr>
          <w:ilvl w:val="0"/>
          <w:numId w:val="2"/>
        </w:numPr>
        <w:spacing w:line="240" w:lineRule="auto"/>
        <w:ind w:left="0" w:leftChars="0" w:firstLine="600" w:firstLineChars="200"/>
        <w:rPr>
          <w:rFonts w:hint="eastAsia" w:asciiTheme="minorEastAsia" w:hAnsiTheme="minorEastAsia" w:eastAsiaTheme="minorEastAsia" w:cstheme="minorEastAsia"/>
          <w:b w:val="0"/>
          <w:bCs w:val="0"/>
          <w:i w:val="0"/>
          <w:i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t>对村民建房安全质量进行现场指导和检查；</w:t>
      </w:r>
    </w:p>
    <w:p w14:paraId="2B0AEC2E">
      <w:pPr>
        <w:numPr>
          <w:ilvl w:val="0"/>
          <w:numId w:val="2"/>
        </w:numPr>
        <w:spacing w:line="240" w:lineRule="auto"/>
        <w:ind w:left="0" w:leftChars="0" w:firstLine="600" w:firstLineChars="200"/>
        <w:rPr>
          <w:rFonts w:hint="eastAsia" w:asciiTheme="minorEastAsia" w:hAnsiTheme="minorEastAsia" w:eastAsiaTheme="minorEastAsia" w:cstheme="minorEastAsia"/>
          <w:b w:val="0"/>
          <w:bCs w:val="0"/>
          <w:i w:val="0"/>
          <w:i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30"/>
          <w:szCs w:val="30"/>
          <w:lang w:eastAsia="zh-CN"/>
          <w14:textFill>
            <w14:solidFill>
              <w14:schemeClr w14:val="tx1"/>
            </w14:solidFill>
          </w14:textFill>
        </w:rPr>
        <w:t>对村民建房进行开工查验和竣工验收；</w:t>
      </w:r>
    </w:p>
    <w:p w14:paraId="2CD99F9A">
      <w:pPr>
        <w:numPr>
          <w:ilvl w:val="0"/>
          <w:numId w:val="2"/>
        </w:numPr>
        <w:spacing w:line="240" w:lineRule="auto"/>
        <w:ind w:left="0" w:leftChars="0" w:firstLine="600" w:firstLineChars="200"/>
        <w:rPr>
          <w:rFonts w:hint="eastAsia" w:asciiTheme="minorEastAsia" w:hAnsiTheme="minorEastAsia" w:eastAsiaTheme="minorEastAsia" w:cstheme="minorEastAsia"/>
          <w:b w:val="0"/>
          <w:bCs w:val="0"/>
          <w:i w:val="0"/>
          <w:i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t>对宅基地违法用地进行查处；</w:t>
      </w:r>
    </w:p>
    <w:p w14:paraId="786415ED">
      <w:pPr>
        <w:pStyle w:val="6"/>
        <w:keepNext w:val="0"/>
        <w:keepLines w:val="0"/>
        <w:widowControl/>
        <w:numPr>
          <w:ilvl w:val="0"/>
          <w:numId w:val="2"/>
        </w:numPr>
        <w:suppressLineNumbers w:val="0"/>
        <w:spacing w:beforeAutospacing="0" w:after="150" w:afterAutospacing="0" w:line="240" w:lineRule="auto"/>
        <w:ind w:left="0" w:leftChars="0" w:firstLine="600" w:firstLineChars="200"/>
        <w:jc w:val="both"/>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t>相关法律、法规规定的其他职责。</w:t>
      </w:r>
    </w:p>
    <w:p w14:paraId="51ADD292">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14:textFill>
            <w14:solidFill>
              <w14:schemeClr w14:val="tx1"/>
            </w14:solidFill>
          </w14:textFill>
        </w:rPr>
        <w:t>第六条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市、县（区）农业农村主管部门负责农村宅基地改革和管理有关工作，制定农村宅基地管理相关配套制度措施，指导下级政府和本级政府有关部门协同做好宅基地管理工作；对违反农村宅基地管理法律、法规的行为进行监督检查，指导宅基地违法用地查处，并可以根据实际情况和需要，会同有关部门开展联合执法工作，或者委托乡镇人民政府进行查处工作。</w:t>
      </w:r>
    </w:p>
    <w:p w14:paraId="7D860280">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市、县（区）自然资源主管部门负责国土空间规划、土地利用计划和规划许可等工作，在国土空间规划中统筹安排宅基地用地规模和布局，满足合理的宅基地需求，将住房城乡建设部门制定的农房风貌管控工作指引要求纳入规划，依法办理农用地转用审批、规划许可等相关手续和不动产登记。</w:t>
      </w:r>
    </w:p>
    <w:p w14:paraId="2322B78C">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市、县（区）住房和城乡建设主管部门负责编制农房通用设计图集，并免费提供农村村民使用；制定农房风貌管控的工作指引，引导乡村建筑风貌提升；组织开展乡村建设工匠培训等工作；对施工许可限额以上的农村村民住房建设质量安全进行监管，指导乡镇人民政府对施工许可限额以下的农村村民自建住房建设质量安全进行监管。</w:t>
      </w:r>
    </w:p>
    <w:p w14:paraId="7B67DB1E">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水利、人力资源和社会保障、公安、应急管理、生态环境、市场监管、社会工作、文化和旅游、林业、</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交通、</w:t>
      </w:r>
      <w:r>
        <w:rPr>
          <w:rFonts w:hint="eastAsia" w:asciiTheme="minorEastAsia" w:hAnsiTheme="minorEastAsia" w:eastAsiaTheme="minorEastAsia" w:cstheme="minorEastAsia"/>
          <w:color w:val="000000" w:themeColor="text1"/>
          <w:sz w:val="30"/>
          <w:szCs w:val="30"/>
          <w14:textFill>
            <w14:solidFill>
              <w14:schemeClr w14:val="tx1"/>
            </w14:solidFill>
          </w14:textFill>
        </w:rPr>
        <w:t>公路、电力等部门按照有关法律法规规定和本级人民政府的职责分工，履行相关的监督管理职责。</w:t>
      </w:r>
    </w:p>
    <w:p w14:paraId="1BC29191">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14:textFill>
            <w14:solidFill>
              <w14:schemeClr w14:val="tx1"/>
            </w14:solidFill>
          </w14:textFill>
        </w:rPr>
        <w:t>第七条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村民委员会应当建立健全宅基地和村民住房建设管理制度，将宅基地和村民住房建设管理内容纳入村规民约，引导村民遵守村规民约、依法依规用地建房，及时发现和制止违法建设行为，并向乡镇人民政府报告。</w:t>
      </w:r>
    </w:p>
    <w:p w14:paraId="289D8D8C">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eastAsia="zh-CN"/>
          <w14:textFill>
            <w14:solidFill>
              <w14:schemeClr w14:val="tx1"/>
            </w14:solidFill>
          </w14:textFill>
        </w:rPr>
        <w:t>第</w:t>
      </w: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30"/>
          <w:szCs w:val="30"/>
          <w:lang w:eastAsia="zh-CN"/>
          <w14:textFill>
            <w14:solidFill>
              <w14:schemeClr w14:val="tx1"/>
            </w14:solidFill>
          </w14:textFill>
        </w:rPr>
        <w:t>条</w:t>
      </w:r>
      <w:r>
        <w:rPr>
          <w:rFonts w:hint="eastAsia" w:asciiTheme="minorEastAsia" w:hAnsiTheme="minorEastAsia" w:eastAsiaTheme="minorEastAsia" w:cstheme="minorEastAsia"/>
          <w:color w:val="000000" w:themeColor="text1"/>
          <w:sz w:val="30"/>
          <w:szCs w:val="30"/>
          <w14:textFill>
            <w14:solidFill>
              <w14:schemeClr w14:val="tx1"/>
            </w14:solidFill>
          </w14:textFill>
        </w:rPr>
        <w:t>  </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县（</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区</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）人民政府应当结合本地实际情况,采取有力措施，鼓励、引导有条件的地区，推广村民集体建房，提高农村建设用地的使用效率，但严禁违背农民意愿合村并居搞大社区。</w:t>
      </w:r>
    </w:p>
    <w:p w14:paraId="2CFF88E5">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县级人民政府要组织相关部门和乡镇人民政府，统筹资源力量，加强农房质量安全监管，做好农房建设技术指导和服务，实现农房用地、规划、建设和使用全过程管理，推动执法力量下沉，统筹开展对违法占地、违法建设、违规使用等行为的监督查处。</w:t>
      </w:r>
    </w:p>
    <w:p w14:paraId="3B7BE63A">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eastAsia="zh-CN"/>
          <w14:textFill>
            <w14:solidFill>
              <w14:schemeClr w14:val="tx1"/>
            </w14:solidFill>
          </w14:textFill>
        </w:rPr>
        <w:t>第</w:t>
      </w: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30"/>
          <w:szCs w:val="30"/>
          <w:lang w:eastAsia="zh-CN"/>
          <w14:textFill>
            <w14:solidFill>
              <w14:schemeClr w14:val="tx1"/>
            </w14:solidFill>
          </w14:textFill>
        </w:rPr>
        <w:t>条</w:t>
      </w:r>
      <w:r>
        <w:rPr>
          <w:rFonts w:hint="eastAsia" w:asciiTheme="minorEastAsia" w:hAnsiTheme="minorEastAsia" w:eastAsiaTheme="minorEastAsia" w:cstheme="minorEastAsia"/>
          <w:color w:val="000000" w:themeColor="text1"/>
          <w:sz w:val="30"/>
          <w:szCs w:val="30"/>
          <w14:textFill>
            <w14:solidFill>
              <w14:schemeClr w14:val="tx1"/>
            </w14:solidFill>
          </w14:textFill>
        </w:rPr>
        <w:t>  </w:t>
      </w: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各级人民政府、街道办事处和村民委员会应当加强规划、土地、建设管理、相关法律知识的宣传教育，提高村民依法用地建房的意识。</w:t>
      </w:r>
    </w:p>
    <w:p w14:paraId="6CE8BE7A">
      <w:pPr>
        <w:pStyle w:val="6"/>
        <w:keepNext w:val="0"/>
        <w:keepLines w:val="0"/>
        <w:widowControl/>
        <w:numPr>
          <w:ilvl w:val="0"/>
          <w:numId w:val="0"/>
        </w:numPr>
        <w:suppressLineNumbers w:val="0"/>
        <w:spacing w:beforeAutospacing="0" w:after="150" w:afterAutospacing="0" w:line="240" w:lineRule="auto"/>
        <w:ind w:right="0" w:rightChars="0" w:firstLine="600" w:firstLineChars="200"/>
        <w:jc w:val="both"/>
        <w:rPr>
          <w:rFonts w:hint="eastAsia" w:asciiTheme="minorEastAsia" w:hAnsiTheme="minorEastAsia" w:eastAsiaTheme="minorEastAsia" w:cstheme="minorEastAsia"/>
          <w:b w:val="0"/>
          <w:bCs w:val="0"/>
          <w:i w:val="0"/>
          <w:iCs w:val="0"/>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按照“谁拥有谁负责、谁使用谁负责”的要求，严格落实产权人和使用人的安全主体责任，地方各级人民政府及其相关部门应进一步健全和完善政策措施，指导产权人和使用人定期开展房屋安全检查，对超过一定使用年限的农房，聘请专业机构进行安全鉴定。</w:t>
      </w:r>
    </w:p>
    <w:p w14:paraId="1A951404">
      <w:pPr>
        <w:pStyle w:val="6"/>
        <w:keepNext w:val="0"/>
        <w:keepLines w:val="0"/>
        <w:widowControl/>
        <w:suppressLineNumbers w:val="0"/>
        <w:spacing w:beforeAutospacing="0" w:after="150" w:afterAutospacing="0" w:line="240" w:lineRule="auto"/>
        <w:ind w:leftChars="0" w:firstLine="602" w:firstLineChars="200"/>
        <w:jc w:val="both"/>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bCs/>
          <w:strike w:val="0"/>
          <w:color w:val="000000" w:themeColor="text1"/>
          <w:sz w:val="30"/>
          <w:szCs w:val="30"/>
          <w:lang w:val="en-US" w:eastAsia="zh-CN"/>
          <w14:textFill>
            <w14:solidFill>
              <w14:schemeClr w14:val="tx1"/>
            </w14:solidFill>
          </w14:textFill>
        </w:rPr>
        <w:t>第十条</w:t>
      </w:r>
      <w:r>
        <w:rPr>
          <w:rFonts w:hint="eastAsia" w:asciiTheme="minorEastAsia" w:hAnsiTheme="minorEastAsia" w:eastAsiaTheme="minorEastAsia" w:cstheme="minorEastAsia"/>
          <w:color w:val="000000" w:themeColor="text1"/>
          <w:sz w:val="30"/>
          <w:szCs w:val="30"/>
          <w14:textFill>
            <w14:solidFill>
              <w14:schemeClr w14:val="tx1"/>
            </w14:solidFill>
          </w14:textFill>
        </w:rPr>
        <w:t>  任何单位和个人都有遵守规划、土地、建设管理相关法律、法规、规章的义务，并有权对村民违法违规建房的行为提出投诉、检举和控告。</w:t>
      </w:r>
    </w:p>
    <w:p w14:paraId="2829B9FB">
      <w:pPr>
        <w:pStyle w:val="6"/>
        <w:keepNext w:val="0"/>
        <w:keepLines w:val="0"/>
        <w:widowControl/>
        <w:suppressLineNumbers w:val="0"/>
        <w:spacing w:beforeAutospacing="0" w:after="150" w:afterAutospacing="0" w:line="240" w:lineRule="auto"/>
        <w:jc w:val="center"/>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Style w:val="9"/>
          <w:rFonts w:hint="eastAsia" w:asciiTheme="minorEastAsia" w:hAnsiTheme="minorEastAsia" w:eastAsiaTheme="minorEastAsia" w:cstheme="minorEastAsia"/>
          <w:color w:val="000000" w:themeColor="text1"/>
          <w:sz w:val="30"/>
          <w:szCs w:val="30"/>
          <w14:textFill>
            <w14:solidFill>
              <w14:schemeClr w14:val="tx1"/>
            </w14:solidFill>
          </w14:textFill>
        </w:rPr>
        <w:t>第二章  规划、选址及用地标准</w:t>
      </w:r>
    </w:p>
    <w:p w14:paraId="59286C7C">
      <w:pPr>
        <w:pStyle w:val="6"/>
        <w:keepNext w:val="0"/>
        <w:keepLines w:val="0"/>
        <w:widowControl/>
        <w:suppressLineNumbers w:val="0"/>
        <w:spacing w:beforeAutospacing="0" w:after="150" w:afterAutospacing="0"/>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第十一条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县（区）、乡镇人民政府应当根据本地经济社会发展水平，按照因地制宜、切实可行的原则，依法编制乡镇国土空间规划、“多规合一”的实用性村庄规划，与其他专项规划相衔接，统筹并合理安排宅基地用地，改善农村村民居住环境和条件。</w:t>
      </w:r>
    </w:p>
    <w:p w14:paraId="474736B6">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乡镇国土空间规划、村庄规划应当合理控制建筑密度、容积率、绿地率等各项经济技术指标，注重加强农房风貌管控，综合考虑道路、给排水、环境卫生、消防等基础设施配套和公共服务设施的建设，立足现状改造和整治，注重保护生态环境和地方乡土文化特色。</w:t>
      </w:r>
    </w:p>
    <w:p w14:paraId="0D323E8A">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第十二条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村民建房应当符合乡镇国土空间规划和村庄规划，应当使用集体建设用地，尽量利用原有宅基地、村内空闲地、荒坡地、废弃地以及其他未利用地，严格控制占用耕地，严禁占用永久基本农田。</w:t>
      </w:r>
    </w:p>
    <w:p w14:paraId="4A457493">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村庄规划应当严格按照程序，进行科学论证和公示，经村民会议或者村民代表会议讨论通过后，由乡镇人民政府报县（区）人民政府审批。经批准后由乡镇人民政府公布实施。</w:t>
      </w:r>
    </w:p>
    <w:p w14:paraId="1F9B50A0">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经批准的村庄规划，任何单位和个人不得擅自变更。确需调整或者修编的，按照法定程序进行。</w:t>
      </w:r>
    </w:p>
    <w:p w14:paraId="61A7748E">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对于尚未编制或暂不编制村庄规划的村庄，可结合本地实际制定“通则式”规划管理规定，依法报批后作为乡村规划建设管理依据。</w:t>
      </w:r>
    </w:p>
    <w:p w14:paraId="533A536C">
      <w:pPr>
        <w:pStyle w:val="6"/>
        <w:keepNext w:val="0"/>
        <w:keepLines w:val="0"/>
        <w:widowControl/>
        <w:suppressLineNumbers w:val="0"/>
        <w:spacing w:beforeAutospacing="0" w:after="150" w:afterAutospacing="0" w:line="240" w:lineRule="auto"/>
        <w:ind w:leftChars="0" w:firstLine="602" w:firstLineChars="200"/>
        <w:jc w:val="both"/>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第十三条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村民建房应当按照规划选址，避开地质灾害风险区、地震活动断裂带、河道行洪区等危险区域，尽量避免削坡建房，禁止在高山陡坡切坡建房。</w:t>
      </w:r>
    </w:p>
    <w:p w14:paraId="4C31C1E8">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第十四条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村民建房选址应当避开公路建筑控制区、铁路线路安全保护区、电力线路保护区、燃气管道危险区、饮用水水源一级保护区、重要旅游景区景点、风景名胜区、历史文物保护单位等重点区域范围；不得使用Ⅰ级国家级公益林、Ⅰ级保护林地及国有林场林地。</w:t>
      </w:r>
    </w:p>
    <w:p w14:paraId="7BA9F87A">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第十五条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农村村民一户只能拥有一处宅基地，面积按照如下标准执行：平原地区和城市郊区每户不得超过80平方米，丘陵地区每户不得超过120平方米，山区每户不得超过150平方米。</w:t>
      </w:r>
    </w:p>
    <w:p w14:paraId="63ACA90E">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现有宅基地面积在规定标准之内，且符合规划要求的村民建房，并且可以在原址新建、扩建或者重建的不得易地新建。</w:t>
      </w:r>
    </w:p>
    <w:p w14:paraId="2B4FB3B8">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农村村民经批准易地建房的，应当在房屋竣工后6个月内拆除原宅基地上的建筑物、构筑物和其他附着物；参加集体建房的，应当在新房分配后6个月内拆除原宅基地上的建筑物、构筑物和其他附着物。原宅基地由村民委员会或者具有宅基地所有权的农村集体经济组织依法收回。但有证据证明原宅基地上的建筑物、构筑物和其他附着物拆除会影响农村集体经济组织其他成员合法所有的建筑物、构筑物和其他附着物安全的，经农村集体经济组织同意不拆除的，可以不拆除原宅基地上的建筑物、构筑物和其他附着物。原有住宅已被认定为不可移动文物的，未经文物主管部门审批不得拆除，鼓励农村村民将原有住宅移交给农村集体经济组织或村民委员会保护和利用，承诺退出原宅基地。</w:t>
      </w:r>
    </w:p>
    <w:p w14:paraId="31B84393">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第十六条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农村村民可以依法自愿有偿退出宅基地。经村民委员会或者具有宅基地所有权的农村集体经济组织同意，农村村民可以在本集体经济组织内部向符合宅基地申请条件的村民转让宅基地。</w:t>
      </w:r>
    </w:p>
    <w:p w14:paraId="290F2BAF">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鼓励农村集体经济组织及其成员通过出租、入股、合作等方式盘活利用闲置住宅。</w:t>
      </w:r>
    </w:p>
    <w:p w14:paraId="33BA3DBC">
      <w:pPr>
        <w:pStyle w:val="6"/>
        <w:keepNext w:val="0"/>
        <w:keepLines w:val="0"/>
        <w:widowControl/>
        <w:suppressLineNumbers w:val="0"/>
        <w:spacing w:beforeAutospacing="0" w:after="150" w:afterAutospacing="0" w:line="240" w:lineRule="auto"/>
        <w:jc w:val="center"/>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Style w:val="9"/>
          <w:rFonts w:hint="eastAsia" w:asciiTheme="minorEastAsia" w:hAnsiTheme="minorEastAsia" w:eastAsiaTheme="minorEastAsia" w:cstheme="minorEastAsia"/>
          <w:color w:val="000000" w:themeColor="text1"/>
          <w:sz w:val="30"/>
          <w:szCs w:val="30"/>
          <w14:textFill>
            <w14:solidFill>
              <w14:schemeClr w14:val="tx1"/>
            </w14:solidFill>
          </w14:textFill>
        </w:rPr>
        <w:t>第三章  用地建房审批</w:t>
      </w:r>
    </w:p>
    <w:p w14:paraId="2D5DE700">
      <w:pPr>
        <w:pStyle w:val="6"/>
        <w:keepNext w:val="0"/>
        <w:keepLines w:val="0"/>
        <w:widowControl/>
        <w:suppressLineNumbers w:val="0"/>
        <w:spacing w:beforeAutospacing="0" w:after="150" w:afterAutospacing="0"/>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第十七条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县（区）人民政府应当按照“以成员认定、以户取得、一户一宅”的原则，制定本行政区域认定农村宅基地分配资格的指导性意见，指导农村宅基地分配制度的建立和完善。</w:t>
      </w:r>
    </w:p>
    <w:p w14:paraId="7BB46844">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第十八条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农村村民符合下列条件之一的，可以以户为单位申请用地建房：</w:t>
      </w:r>
    </w:p>
    <w:p w14:paraId="28BD7F2D">
      <w:pPr>
        <w:pStyle w:val="6"/>
        <w:keepNext w:val="0"/>
        <w:keepLines w:val="0"/>
        <w:widowControl/>
        <w:numPr>
          <w:ilvl w:val="0"/>
          <w:numId w:val="3"/>
        </w:numPr>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同户居住家庭，因家庭成员已达到法定结婚年龄，需要建房分户居住的；</w:t>
      </w:r>
    </w:p>
    <w:p w14:paraId="3E7C3943">
      <w:pPr>
        <w:pStyle w:val="6"/>
        <w:keepNext w:val="0"/>
        <w:keepLines w:val="0"/>
        <w:widowControl/>
        <w:numPr>
          <w:ilvl w:val="0"/>
          <w:numId w:val="3"/>
        </w:numPr>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原有的宅基地占地面积未达到本办法规定的宅基地占地面积标准，需要在原址改建、扩建或者易地新建的；</w:t>
      </w:r>
    </w:p>
    <w:p w14:paraId="14BC4110">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（三）因村镇规划调整、国家、集体建设需要或者移民搬迁，需要易地新建的；</w:t>
      </w:r>
    </w:p>
    <w:p w14:paraId="28391B1E">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（四）原有住房因自然灾害或者其他原因损毁，需要易地新建的；</w:t>
      </w:r>
    </w:p>
    <w:p w14:paraId="73E82335">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t>（五）原有住房被认定为不可移动文物，需要易地新建的；</w:t>
      </w:r>
    </w:p>
    <w:p w14:paraId="4E46538A">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30"/>
          <w:szCs w:val="30"/>
          <w14:textFill>
            <w14:solidFill>
              <w14:schemeClr w14:val="tx1"/>
            </w14:solidFill>
          </w14:textFill>
        </w:rPr>
        <w:t>）属危旧住房需要拆除重建的；</w:t>
      </w:r>
    </w:p>
    <w:p w14:paraId="6B7F95D3">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30"/>
          <w:szCs w:val="30"/>
          <w14:textFill>
            <w14:solidFill>
              <w14:schemeClr w14:val="tx1"/>
            </w14:solidFill>
          </w14:textFill>
        </w:rPr>
        <w:t>）法律、法规规定的其他情形。</w:t>
      </w:r>
    </w:p>
    <w:p w14:paraId="467ACCCD">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第十九条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农村村民申请用地建房，应当持下列资料向农村集体经济组织或村民小组提出申请：</w:t>
      </w:r>
    </w:p>
    <w:p w14:paraId="095FFCCB">
      <w:pPr>
        <w:pStyle w:val="6"/>
        <w:keepNext w:val="0"/>
        <w:keepLines w:val="0"/>
        <w:widowControl/>
        <w:numPr>
          <w:ilvl w:val="0"/>
          <w:numId w:val="4"/>
        </w:numPr>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农村宅基地和建房申请表；</w:t>
      </w:r>
    </w:p>
    <w:p w14:paraId="44D9FB84">
      <w:pPr>
        <w:pStyle w:val="6"/>
        <w:keepNext w:val="0"/>
        <w:keepLines w:val="0"/>
        <w:widowControl/>
        <w:numPr>
          <w:ilvl w:val="-1"/>
          <w:numId w:val="0"/>
        </w:numPr>
        <w:suppressLineNumbers w:val="0"/>
        <w:spacing w:beforeAutospacing="0" w:after="150" w:afterAutospacing="0" w:line="240" w:lineRule="auto"/>
        <w:ind w:leftChars="200" w:firstLine="0" w:firstLineChars="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（二）申请人的身份证及户口簿；</w:t>
      </w:r>
    </w:p>
    <w:p w14:paraId="21B79F8D">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（三）农村宅基地使用承诺书</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w:t>
      </w:r>
    </w:p>
    <w:p w14:paraId="09E3CD1E">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（四）宗地红线图、规划总平面图、建筑户型及外观设计图。</w:t>
      </w:r>
    </w:p>
    <w:p w14:paraId="35275707">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原有村民住房已办理不动产权证书的，农村村民申请用地建房，还应提交原有村民住房不动产权证书。</w:t>
      </w:r>
    </w:p>
    <w:p w14:paraId="4AABBD4D">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农村村民用地建房申请表格式，由市农业农村主管部门会同自然资源、住房和城乡建设主管部门制定。</w:t>
      </w:r>
    </w:p>
    <w:p w14:paraId="3931D326">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本条规定的申请</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资料</w:t>
      </w:r>
      <w:r>
        <w:rPr>
          <w:rFonts w:hint="eastAsia" w:asciiTheme="minorEastAsia" w:hAnsiTheme="minorEastAsia" w:eastAsiaTheme="minorEastAsia" w:cstheme="minorEastAsia"/>
          <w:color w:val="000000" w:themeColor="text1"/>
          <w:sz w:val="30"/>
          <w:szCs w:val="30"/>
          <w14:textFill>
            <w14:solidFill>
              <w14:schemeClr w14:val="tx1"/>
            </w14:solidFill>
          </w14:textFill>
        </w:rPr>
        <w:t>可以通过信函、传真、电子数据交换和电子邮件等方式提出。</w:t>
      </w:r>
    </w:p>
    <w:p w14:paraId="6611741A">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eastAsia="zh-CN"/>
          <w14:textFill>
            <w14:solidFill>
              <w14:schemeClr w14:val="tx1"/>
            </w14:solidFill>
          </w14:textFill>
        </w:rPr>
        <w:t>第二十条</w:t>
      </w:r>
      <w:r>
        <w:rPr>
          <w:rFonts w:hint="eastAsia" w:asciiTheme="minorEastAsia" w:hAnsiTheme="minorEastAsia" w:eastAsiaTheme="minorEastAsia" w:cstheme="minorEastAsia"/>
          <w:b/>
          <w:bCs/>
          <w:color w:val="000000" w:themeColor="text1"/>
          <w:sz w:val="30"/>
          <w:szCs w:val="30"/>
          <w14:textFill>
            <w14:solidFill>
              <w14:schemeClr w14:val="tx1"/>
            </w14:solidFill>
          </w14:textFill>
        </w:rPr>
        <w:t>  </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农村集体经济组织或村民小组收到村民用地建房申请后，应当进行资格审查；符合条件的，应当自收到申请后10个工作日内进行集体讨论确定，并在申请人所在村或者村民小组张榜公示，公示期不少于5个工作日。公示无异议的，提交村级集体经济组织或村民委员会审查，审查通过的，由村级集体经济组织或村民委员会在申请表上签署意见后，连同有关申请资料、讨论记录、公示资料一并报乡镇人民政府。</w:t>
      </w:r>
    </w:p>
    <w:p w14:paraId="52D3DD92">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农村集体经济组织或村民小组可通过会议讨论、公示、座谈会或电话等形式，征求四邻意见。</w:t>
      </w:r>
    </w:p>
    <w:p w14:paraId="7D773171">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农村集体经济组织、村民小组或村民委员会认为不符合条件，或该申请在公示期因异议未获通过，应向申请人出具不</w:t>
      </w:r>
      <w:ins w:id="0" w:author="阿牛哥" w:date="2025-10-20T09:19:07Z">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予</w:t>
        </w:r>
      </w:ins>
      <w:bookmarkStart w:id="0" w:name="_GoBack"/>
      <w:bookmarkEnd w:id="0"/>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通过申请的书面意见。</w:t>
      </w:r>
    </w:p>
    <w:p w14:paraId="19C902BB">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第二十一条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农村集体经济组织或者村民委员会申请集体建房的，编制建房方案，提交农村集体经济组织成员（代表）会议讨论，在本集体经济组织范围内公示，公示期不少于5个工作日。公示结束且无异议后提交乡镇政府审核。审核通过后报县级人民政府审批。</w:t>
      </w:r>
    </w:p>
    <w:p w14:paraId="33D88F99">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第二十二条</w:t>
      </w:r>
      <w:r>
        <w:rPr>
          <w:rFonts w:hint="eastAsia" w:asciiTheme="minorEastAsia" w:hAnsiTheme="minorEastAsia" w:eastAsiaTheme="minorEastAsia" w:cstheme="minorEastAsia"/>
          <w:color w:val="000000" w:themeColor="text1"/>
          <w:sz w:val="30"/>
          <w:szCs w:val="30"/>
          <w14:textFill>
            <w14:solidFill>
              <w14:schemeClr w14:val="tx1"/>
            </w14:solidFill>
          </w14:textFill>
        </w:rPr>
        <w:t>  乡镇人民政府应当自收到申请资料之日起20个工作日内按照下列程序分别作出处理：</w:t>
      </w:r>
    </w:p>
    <w:p w14:paraId="5D99480C">
      <w:pPr>
        <w:pStyle w:val="6"/>
        <w:keepNext w:val="0"/>
        <w:keepLines w:val="0"/>
        <w:widowControl/>
        <w:numPr>
          <w:ilvl w:val="0"/>
          <w:numId w:val="5"/>
        </w:numPr>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申请宅基地建房的，由乡镇人民政府审批后报县（区）人民政府备案；</w:t>
      </w:r>
    </w:p>
    <w:p w14:paraId="1022A633">
      <w:pPr>
        <w:pStyle w:val="6"/>
        <w:keepNext w:val="0"/>
        <w:keepLines w:val="0"/>
        <w:widowControl/>
        <w:numPr>
          <w:ilvl w:val="0"/>
          <w:numId w:val="5"/>
        </w:numPr>
        <w:suppressLineNumbers w:val="0"/>
        <w:spacing w:beforeAutospacing="0" w:after="150" w:afterAutospacing="0" w:line="240" w:lineRule="auto"/>
        <w:ind w:left="0" w:leftChars="0"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申请使用农用地建房或者申请集体建房的，由乡镇人民政府提出审核意见，经县（区）人民政府批准，报市人民政府备案；</w:t>
      </w:r>
    </w:p>
    <w:p w14:paraId="23EF79B2">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（三）涉及削坡建房的，乡镇人民政府应当先进行风险评估，通过评估后再审批。</w:t>
      </w:r>
    </w:p>
    <w:p w14:paraId="483F8BC8">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t>四</w:t>
      </w: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涉及占用农用地、未利用地的，由村民委员会按季度在各季度的最后一个月，将本村下一季度涉及农用地、未利用地转用需求上报至乡镇人民政府，乡镇人民政府统一提交县（区）人民政府，由县（区）人民政府办理农用地转用审批手续。</w:t>
      </w:r>
    </w:p>
    <w:p w14:paraId="329BF837">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符合条件、资料齐全决定批准的，乡镇人民政府核发乡村建设规划许可证和农村宅基地批准书，并报县（区）农业农村、自然资源主管部门备案。</w:t>
      </w:r>
    </w:p>
    <w:p w14:paraId="0A4F03F0">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材料不齐全的，书面通知村民委员会和申请人限期补正，逾期不补正的，视为撤回申请。</w:t>
      </w:r>
    </w:p>
    <w:p w14:paraId="33534751">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第二十三条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村民用地建房申请有下列情形之一的，不予批准：</w:t>
      </w:r>
    </w:p>
    <w:p w14:paraId="20FD4312">
      <w:pPr>
        <w:pStyle w:val="6"/>
        <w:keepNext w:val="0"/>
        <w:keepLines w:val="0"/>
        <w:widowControl/>
        <w:numPr>
          <w:ilvl w:val="0"/>
          <w:numId w:val="6"/>
        </w:numPr>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不属</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于</w:t>
      </w:r>
      <w:r>
        <w:rPr>
          <w:rFonts w:hint="eastAsia" w:asciiTheme="minorEastAsia" w:hAnsiTheme="minorEastAsia" w:eastAsiaTheme="minorEastAsia" w:cstheme="minorEastAsia"/>
          <w:color w:val="000000" w:themeColor="text1"/>
          <w:sz w:val="30"/>
          <w:szCs w:val="30"/>
          <w14:textFill>
            <w14:solidFill>
              <w14:schemeClr w14:val="tx1"/>
            </w14:solidFill>
          </w14:textFill>
        </w:rPr>
        <w:t>本农村集体经济组织成员的；</w:t>
      </w:r>
    </w:p>
    <w:p w14:paraId="544A11EF">
      <w:pPr>
        <w:pStyle w:val="6"/>
        <w:keepNext w:val="0"/>
        <w:keepLines w:val="0"/>
        <w:widowControl/>
        <w:numPr>
          <w:ilvl w:val="-1"/>
          <w:numId w:val="0"/>
        </w:numPr>
        <w:suppressLineNumbers w:val="0"/>
        <w:spacing w:beforeAutospacing="0" w:after="150" w:afterAutospacing="0" w:line="240" w:lineRule="auto"/>
        <w:ind w:leftChars="200" w:firstLine="0" w:firstLineChars="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（二）不符合一户一宅规定或者不具备分户条件的；</w:t>
      </w:r>
    </w:p>
    <w:p w14:paraId="6C6E37A8">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（三）已有一处宅基地且面积不低于每户宅基地限额标准的；</w:t>
      </w:r>
    </w:p>
    <w:p w14:paraId="0D55E219">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（四）将宅基地、原有住房出卖、出租、赠与他人或者以其他形式转让的；</w:t>
      </w:r>
    </w:p>
    <w:p w14:paraId="55CE781C">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（五）申请易地新建住房未承诺退出原有宅基地的；</w:t>
      </w:r>
    </w:p>
    <w:p w14:paraId="42B4C92F">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（六）申请的宅基地存在权属争议的；</w:t>
      </w:r>
    </w:p>
    <w:p w14:paraId="16A294A7">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14:textFill>
            <w14:solidFill>
              <w14:schemeClr w14:val="tx1"/>
            </w14:solidFill>
          </w14:textFill>
        </w:rPr>
        <w:t>已参加集体建房再申请个人建房的；</w:t>
      </w:r>
    </w:p>
    <w:p w14:paraId="188074BA">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 w:val="30"/>
          <w:szCs w:val="30"/>
          <w14:textFill>
            <w14:solidFill>
              <w14:schemeClr w14:val="tx1"/>
            </w14:solidFill>
          </w14:textFill>
        </w:rPr>
        <w:t>）削坡建房未通过风险评估的；</w:t>
      </w:r>
    </w:p>
    <w:p w14:paraId="5B5B9EF3">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九</w:t>
      </w:r>
      <w:r>
        <w:rPr>
          <w:rFonts w:hint="eastAsia" w:asciiTheme="minorEastAsia" w:hAnsiTheme="minorEastAsia" w:eastAsiaTheme="minorEastAsia" w:cstheme="minorEastAsia"/>
          <w:color w:val="000000" w:themeColor="text1"/>
          <w:sz w:val="30"/>
          <w:szCs w:val="30"/>
          <w14:textFill>
            <w14:solidFill>
              <w14:schemeClr w14:val="tx1"/>
            </w14:solidFill>
          </w14:textFill>
        </w:rPr>
        <w:t>）不符合本办法第十</w:t>
      </w:r>
      <w:r>
        <w:rPr>
          <w:rFonts w:hint="eastAsia" w:asciiTheme="minorEastAsia" w:hAnsiTheme="minorEastAsia" w:eastAsiaTheme="minorEastAsia" w:cstheme="minorEastAsia"/>
          <w:strike w:val="0"/>
          <w:color w:val="000000" w:themeColor="text1"/>
          <w:sz w:val="30"/>
          <w:szCs w:val="30"/>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30"/>
          <w:szCs w:val="30"/>
          <w14:textFill>
            <w14:solidFill>
              <w14:schemeClr w14:val="tx1"/>
            </w14:solidFill>
          </w14:textFill>
        </w:rPr>
        <w:t>条、第十</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30"/>
          <w:szCs w:val="30"/>
          <w14:textFill>
            <w14:solidFill>
              <w14:schemeClr w14:val="tx1"/>
            </w14:solidFill>
          </w14:textFill>
        </w:rPr>
        <w:t>条规定的；</w:t>
      </w:r>
    </w:p>
    <w:p w14:paraId="15419572">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十</w:t>
      </w:r>
      <w:r>
        <w:rPr>
          <w:rFonts w:hint="eastAsia" w:asciiTheme="minorEastAsia" w:hAnsiTheme="minorEastAsia" w:eastAsiaTheme="minorEastAsia" w:cstheme="minorEastAsia"/>
          <w:color w:val="000000" w:themeColor="text1"/>
          <w:sz w:val="30"/>
          <w:szCs w:val="30"/>
          <w14:textFill>
            <w14:solidFill>
              <w14:schemeClr w14:val="tx1"/>
            </w14:solidFill>
          </w14:textFill>
        </w:rPr>
        <w:t>）不符合国土空间规划、村庄规划的；</w:t>
      </w:r>
    </w:p>
    <w:p w14:paraId="6A177B8E">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（十</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30"/>
          <w:szCs w:val="30"/>
          <w14:textFill>
            <w14:solidFill>
              <w14:schemeClr w14:val="tx1"/>
            </w14:solidFill>
          </w14:textFill>
        </w:rPr>
        <w:t>）原有宅基地或者住房被征收</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14:textFill>
            <w14:solidFill>
              <w14:schemeClr w14:val="tx1"/>
            </w14:solidFill>
          </w14:textFill>
        </w:rPr>
        <w:t>已依法安置的；</w:t>
      </w:r>
    </w:p>
    <w:p w14:paraId="1D39AD22">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十二</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14:textFill>
            <w14:solidFill>
              <w14:schemeClr w14:val="tx1"/>
            </w14:solidFill>
          </w14:textFill>
        </w:rPr>
        <w:t>法律、法规规定的其他不予批准的情形。</w:t>
      </w:r>
    </w:p>
    <w:p w14:paraId="4E163CA0">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不予批准决定应当通知申请人，说明理由，并告知其陈述、申辩权及法律救济途径。</w:t>
      </w:r>
    </w:p>
    <w:p w14:paraId="30FC391F">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第二十四条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城镇居民不得购买农村宅基地。</w:t>
      </w:r>
    </w:p>
    <w:p w14:paraId="1A93CBF8">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第二十五条</w:t>
      </w:r>
      <w:r>
        <w:rPr>
          <w:rFonts w:hint="eastAsia" w:asciiTheme="minorEastAsia" w:hAnsiTheme="minorEastAsia" w:eastAsiaTheme="minorEastAsia" w:cstheme="minorEastAsia"/>
          <w:color w:val="000000" w:themeColor="text1"/>
          <w:sz w:val="30"/>
          <w:szCs w:val="30"/>
          <w14:textFill>
            <w14:solidFill>
              <w14:schemeClr w14:val="tx1"/>
            </w14:solidFill>
          </w14:textFill>
        </w:rPr>
        <w:t>  乡镇人民政府和村民委员会应当及时公布村民用地建房的审批结果，接受社会监督。</w:t>
      </w:r>
    </w:p>
    <w:p w14:paraId="39C97190">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第二十六条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村民用地建房未取得乡村建设规划许可证的，不得开工建设。</w:t>
      </w:r>
    </w:p>
    <w:p w14:paraId="1D27912D">
      <w:pPr>
        <w:pStyle w:val="6"/>
        <w:keepNext w:val="0"/>
        <w:keepLines w:val="0"/>
        <w:widowControl/>
        <w:suppressLineNumbers w:val="0"/>
        <w:spacing w:beforeAutospacing="0" w:after="150" w:afterAutospacing="0" w:line="240" w:lineRule="auto"/>
        <w:jc w:val="center"/>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Style w:val="9"/>
          <w:rFonts w:hint="eastAsia" w:asciiTheme="minorEastAsia" w:hAnsiTheme="minorEastAsia" w:eastAsiaTheme="minorEastAsia" w:cstheme="minorEastAsia"/>
          <w:color w:val="000000" w:themeColor="text1"/>
          <w:sz w:val="30"/>
          <w:szCs w:val="30"/>
          <w14:textFill>
            <w14:solidFill>
              <w14:schemeClr w14:val="tx1"/>
            </w14:solidFill>
          </w14:textFill>
        </w:rPr>
        <w:t>第四章  建设管理</w:t>
      </w:r>
    </w:p>
    <w:p w14:paraId="20A1D29C">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第二十七条</w:t>
      </w:r>
      <w:r>
        <w:rPr>
          <w:rFonts w:hint="eastAsia" w:asciiTheme="minorEastAsia" w:hAnsiTheme="minorEastAsia" w:eastAsiaTheme="minorEastAsia" w:cstheme="minorEastAsia"/>
          <w:b/>
          <w:bCs/>
          <w:color w:val="000000" w:themeColor="text1"/>
          <w:sz w:val="30"/>
          <w:szCs w:val="30"/>
          <w14:textFill>
            <w14:solidFill>
              <w14:schemeClr w14:val="tx1"/>
            </w14:solidFill>
          </w14:textFill>
        </w:rPr>
        <w:t>  </w:t>
      </w: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市、县（区）住房和城乡建设主管部门要会同有关部门统筹建立农房综合管理信息平台，建设包含空间地理信息、行政审批、设计建造和房屋安全状况等信息在内的农房全生命周期数据库，强化各层级系统的上下联动和部门间的信息共享，打通数据壁垒，着力提升农房质量安全监管的数字化、智慧化水平，推动实现农房建设管理“一网通办”。</w:t>
      </w:r>
    </w:p>
    <w:p w14:paraId="0B2A408F">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第二十八条</w:t>
      </w:r>
      <w:r>
        <w:rPr>
          <w:rFonts w:hint="eastAsia" w:asciiTheme="minorEastAsia" w:hAnsiTheme="minorEastAsia" w:eastAsiaTheme="minorEastAsia" w:cstheme="minorEastAsia"/>
          <w:b/>
          <w:bCs/>
          <w:color w:val="000000" w:themeColor="text1"/>
          <w:sz w:val="30"/>
          <w:szCs w:val="30"/>
          <w14:textFill>
            <w14:solidFill>
              <w14:schemeClr w14:val="tx1"/>
            </w14:solidFill>
          </w14:textFill>
        </w:rPr>
        <w:t>  </w:t>
      </w: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市、县（区）住房和城乡建设主管部门加强乡村建设工匠培训，提升乡村建设工匠职业技能和综合素质，建立乡村建设工匠名录，规范农村建筑工匠管理，落实乡村建设工匠施工质量安全责任。</w:t>
      </w:r>
    </w:p>
    <w:p w14:paraId="159EFFA4">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农村低层住宅可以选用标准设计图集，委托乡村建设工匠施工。其他农村住宅应当依法委托具有相应资质的单位进行设计或选用标准设计，委托具有相应资质的单位进行施工。农房设计和施工应符合国家现行抗震设防等有关质量安全标准的要求。</w:t>
      </w:r>
    </w:p>
    <w:p w14:paraId="500E02FA">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乡镇人民政府应当加强对村民建房流程管理，及时提供服务，做到申请审查到场、批准后丈量批放到场、建设过程巡查到场、建设后验收核查到场。</w:t>
      </w:r>
    </w:p>
    <w:p w14:paraId="4361F385">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14:textFill>
            <w14:solidFill>
              <w14:schemeClr w14:val="tx1"/>
            </w14:solidFill>
          </w14:textFill>
        </w:rPr>
        <w:t>第</w:t>
      </w: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二十九</w:t>
      </w:r>
      <w:r>
        <w:rPr>
          <w:rFonts w:hint="eastAsia" w:asciiTheme="minorEastAsia" w:hAnsiTheme="minorEastAsia" w:eastAsiaTheme="minorEastAsia" w:cstheme="minorEastAsia"/>
          <w:b/>
          <w:bCs/>
          <w:color w:val="000000" w:themeColor="text1"/>
          <w:sz w:val="30"/>
          <w:szCs w:val="30"/>
          <w14:textFill>
            <w14:solidFill>
              <w14:schemeClr w14:val="tx1"/>
            </w14:solidFill>
          </w14:textFill>
        </w:rPr>
        <w:t>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村民建房应当严格按照乡村建设规划许可证规定的位置、面积、层数、标高、立面和范围进行施工，不得擅自变更；确需变更的，应当经原审批机关同意，并办理变更手续。</w:t>
      </w:r>
    </w:p>
    <w:p w14:paraId="49F610CB">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县（区）自然资源主管部门应当根据当地实际，对村民住房建设的建筑面积、层数等作出基本管控要求：建筑总面积不得超过350平方米，建筑层数不得超过三层半。</w:t>
      </w:r>
    </w:p>
    <w:p w14:paraId="6CF4CC0E">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14:textFill>
            <w14:solidFill>
              <w14:schemeClr w14:val="tx1"/>
            </w14:solidFill>
          </w14:textFill>
        </w:rPr>
        <w:t>第三十条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建房村民应当在施工现场显著位置放置乡镇人民政府制作的公示牌，接受政府、村民组织和村民的监督。</w:t>
      </w:r>
    </w:p>
    <w:p w14:paraId="56D34CC8">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公示牌包括户主姓名、施工方信息、审批信息、用地面积、基底面积、建筑面积、建筑高度、风貌设计、四至范围、监督电话等内容。</w:t>
      </w:r>
    </w:p>
    <w:p w14:paraId="04552D1A">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第三十一条</w:t>
      </w:r>
      <w:r>
        <w:rPr>
          <w:rFonts w:hint="eastAsia" w:asciiTheme="minorEastAsia" w:hAnsiTheme="minorEastAsia" w:eastAsiaTheme="minorEastAsia" w:cstheme="minorEastAsia"/>
          <w:b/>
          <w:bCs/>
          <w:color w:val="000000" w:themeColor="text1"/>
          <w:sz w:val="30"/>
          <w:szCs w:val="30"/>
          <w14:textFill>
            <w14:solidFill>
              <w14:schemeClr w14:val="tx1"/>
            </w14:solidFill>
          </w14:textFill>
        </w:rPr>
        <w:t>  </w:t>
      </w: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县（</w:t>
      </w:r>
      <w:r>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t>区</w:t>
      </w: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住房和城乡建设主管部门因地制宜推广各类新型建造方式，编制具有本县域特色、乡土特点的农房标准设计图集，免费供村民选用并提供技术咨询服务。标准设计图集应当包括建筑方案设计、施工图设计和重要节点大样图等。上述标准设计图集可从“一网通办”下载。</w:t>
      </w:r>
    </w:p>
    <w:p w14:paraId="7BF29C7C">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县</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（区）</w:t>
      </w: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住房和城乡建设主管部门要健全完善农房建设地方标准和技术导则，积极推进“功能现代、结构安全、成本经济、绿色环保、风貌协调”的现代宜居农房建设，因地制宜促进新结构、新材料、新工艺和绿色低碳技术的广泛应用，加快农村改厕、</w:t>
      </w:r>
      <w:r>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t>污水、垃圾</w:t>
      </w: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及水电气路信等配套设施建设，不断完善农房使用功能，满足村民现代生产生活需要。</w:t>
      </w:r>
    </w:p>
    <w:p w14:paraId="05ECDABD">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14:textFill>
            <w14:solidFill>
              <w14:schemeClr w14:val="tx1"/>
            </w14:solidFill>
          </w14:textFill>
        </w:rPr>
        <w:t>第三十</w:t>
      </w: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30"/>
          <w:szCs w:val="30"/>
          <w14:textFill>
            <w14:solidFill>
              <w14:schemeClr w14:val="tx1"/>
            </w14:solidFill>
          </w14:textFill>
        </w:rPr>
        <w:t>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建房村民取得乡村建设规划许可证以及农村住房设计图纸后，可以向乡镇人民政府申请免费放样服务。乡镇人民政府应当自收到申请之日起7个工作日内，按照乡村建设规划许可证确定的建房用地位置和允许建设的范围进行放样。</w:t>
      </w:r>
    </w:p>
    <w:p w14:paraId="3FA97D03">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乡村建设规划许可证和农村宅基地批准书的有效期为2年。农村村民应当在乡村建设规划许可证和农村宅基地批准书有效期内开工建设。因特殊原因确需延期开工建设的，应当在有效期届满前6个月内向核发机构申请延期开工，可申请延期一次，延长期限不超过1年。</w:t>
      </w:r>
    </w:p>
    <w:p w14:paraId="2C4C562E">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有效期届满后未开工且未办理延期手续的，乡村建设规划许可证和农村宅基地批准书自行失效，但不影响农村村民按照规定的条件和程序重新申请农村宅基地和住房建设。</w:t>
      </w:r>
    </w:p>
    <w:p w14:paraId="6BE7F952">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第三十三条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建筑施工企业或者农村建筑工匠应当按照设计图纸、施工技术标准和操作规程施工，在施工中采取安全施工措施，及时发现和消除施工、消防等安全隐患。</w:t>
      </w:r>
    </w:p>
    <w:p w14:paraId="38AAD137">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第三十四条</w:t>
      </w:r>
      <w:r>
        <w:rPr>
          <w:rFonts w:hint="eastAsia" w:asciiTheme="minorEastAsia" w:hAnsiTheme="minorEastAsia" w:eastAsiaTheme="minorEastAsia" w:cstheme="minorEastAsia"/>
          <w:color w:val="000000" w:themeColor="text1"/>
          <w:sz w:val="30"/>
          <w:szCs w:val="30"/>
          <w14:textFill>
            <w14:solidFill>
              <w14:schemeClr w14:val="tx1"/>
            </w14:solidFill>
          </w14:textFill>
        </w:rPr>
        <w:t>  鼓励农村住房建设推行监理制度。建房村民可以委托具有房屋建筑工程监理或者设计资质的单位或者注册监理人员、设计人员对住房施工进行监理。</w:t>
      </w:r>
    </w:p>
    <w:p w14:paraId="114440C6">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第三十五条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村民建房完工后，应当向乡镇人民政府申请竣工验收。乡镇人民政府自收到申请之日起5个工作日内，应当安排工作人员实地核查规划和用地要求的履行情况，符合规划许可和用地要求的，依法完成验收手续，出具验收意见书。</w:t>
      </w:r>
    </w:p>
    <w:p w14:paraId="3C6F43F3">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经验收合格的，乡镇人民政府应当将验收意见书及相关材料报送县（区）自然资源主管部门备案。</w:t>
      </w:r>
    </w:p>
    <w:p w14:paraId="5870012F">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第三十六条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村民建房完成房屋竣工验收手续后，可以依法申请办理不动产确权登记，由县（区）不动产登记机构核发证书。</w:t>
      </w:r>
    </w:p>
    <w:p w14:paraId="569A0E12">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村民拆除原有房屋、退还原有宅基地的，应申请注销原不动产权利证书。</w:t>
      </w:r>
    </w:p>
    <w:p w14:paraId="5C146FEF">
      <w:pPr>
        <w:pStyle w:val="6"/>
        <w:keepNext w:val="0"/>
        <w:keepLines w:val="0"/>
        <w:widowControl/>
        <w:suppressLineNumbers w:val="0"/>
        <w:spacing w:beforeAutospacing="0"/>
        <w:jc w:val="center"/>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Style w:val="9"/>
          <w:rFonts w:hint="eastAsia" w:asciiTheme="minorEastAsia" w:hAnsiTheme="minorEastAsia" w:eastAsiaTheme="minorEastAsia" w:cstheme="minorEastAsia"/>
          <w:color w:val="000000" w:themeColor="text1"/>
          <w:sz w:val="30"/>
          <w:szCs w:val="30"/>
          <w14:textFill>
            <w14:solidFill>
              <w14:schemeClr w14:val="tx1"/>
            </w14:solidFill>
          </w14:textFill>
        </w:rPr>
        <w:t>第五章  法律责任</w:t>
      </w:r>
    </w:p>
    <w:p w14:paraId="41106CE9">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第三十七条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有关行政机关及其工作人员，违反本办法规定，不履行或者不正确履行农村村民住房建设管理职责的，由本级人民政府、上级主管部门或者监察机关责令改正；情节严重的，对负有责任的主管人员和其他直接责任人员，依法给予处分；构成犯罪的，依法追究刑事责任。</w:t>
      </w:r>
    </w:p>
    <w:p w14:paraId="3A6A270D">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第三十八条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未依法取得乡村建设规划许可证或者未按照乡村建设规划许可证的规定进行建设的，由乡镇人民政府按照《中华人民共和国城乡规划法》的有关规定处理。</w:t>
      </w:r>
    </w:p>
    <w:p w14:paraId="1E954F91">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第三十九条</w:t>
      </w:r>
      <w:r>
        <w:rPr>
          <w:rFonts w:hint="eastAsia" w:asciiTheme="minorEastAsia" w:hAnsiTheme="minorEastAsia" w:eastAsiaTheme="minorEastAsia" w:cstheme="minorEastAsia"/>
          <w:b/>
          <w:bCs/>
          <w:color w:val="000000" w:themeColor="text1"/>
          <w:sz w:val="30"/>
          <w:szCs w:val="30"/>
          <w14:textFill>
            <w14:solidFill>
              <w14:schemeClr w14:val="tx1"/>
            </w14:solidFill>
          </w14:textFill>
        </w:rPr>
        <w:t>  </w:t>
      </w: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村民未经批准或者采取欺骗手段骗取批准，非法占用土地建设住房的，由县（区）自然资源主管部门按照《广东省土地管理条例》有关规定处理。</w:t>
      </w:r>
    </w:p>
    <w:p w14:paraId="1D93EBF7">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 xml:space="preserve">建房超过本办法规定宅基地面积部分，多占的土地按照非法占用土地处理。    </w:t>
      </w:r>
    </w:p>
    <w:p w14:paraId="026CB472">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新建房屋竣工后，不按规定拆除原有房屋、退还原有宅基地的，按照非法占用土地处理。</w:t>
      </w:r>
    </w:p>
    <w:p w14:paraId="099D8E04">
      <w:pPr>
        <w:pStyle w:val="6"/>
        <w:keepNext w:val="0"/>
        <w:keepLines w:val="0"/>
        <w:widowControl/>
        <w:suppressLineNumbers w:val="0"/>
        <w:spacing w:beforeAutospacing="0" w:after="150" w:afterAutospacing="0" w:line="240" w:lineRule="auto"/>
        <w:ind w:firstLine="600" w:firstLineChars="200"/>
        <w:jc w:val="both"/>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乡（镇）人民政府已依法承接对农村村民非法占用土地建住房行为的行政处罚权的，由其依照本条实施行政处罚。</w:t>
      </w:r>
    </w:p>
    <w:p w14:paraId="50B40B69">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第四十条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村民建房的工程质量和施工安全不符合有关法律、法规和规章规定的，由县（区）住房和城乡建设主管部门按照有关规定处理。</w:t>
      </w:r>
    </w:p>
    <w:p w14:paraId="3F9CD068">
      <w:pPr>
        <w:pStyle w:val="6"/>
        <w:keepNext w:val="0"/>
        <w:keepLines w:val="0"/>
        <w:widowControl/>
        <w:suppressLineNumbers w:val="0"/>
        <w:spacing w:beforeAutospacing="0" w:after="150" w:afterAutospacing="0" w:line="240" w:lineRule="auto"/>
        <w:jc w:val="center"/>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Style w:val="9"/>
          <w:rFonts w:hint="eastAsia" w:asciiTheme="minorEastAsia" w:hAnsiTheme="minorEastAsia" w:eastAsiaTheme="minorEastAsia" w:cstheme="minorEastAsia"/>
          <w:color w:val="000000" w:themeColor="text1"/>
          <w:sz w:val="30"/>
          <w:szCs w:val="30"/>
          <w14:textFill>
            <w14:solidFill>
              <w14:schemeClr w14:val="tx1"/>
            </w14:solidFill>
          </w14:textFill>
        </w:rPr>
        <w:t>第六章  附则</w:t>
      </w:r>
    </w:p>
    <w:p w14:paraId="0F778317">
      <w:pPr>
        <w:pStyle w:val="6"/>
        <w:keepNext w:val="0"/>
        <w:keepLines w:val="0"/>
        <w:widowControl/>
        <w:suppressLineNumbers w:val="0"/>
        <w:spacing w:beforeAutospacing="0" w:after="150" w:afterAutospacing="0"/>
        <w:ind w:firstLine="602" w:firstLineChars="200"/>
        <w:jc w:val="both"/>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第四十一条</w:t>
      </w:r>
      <w:r>
        <w:rPr>
          <w:rFonts w:hint="eastAsia" w:asciiTheme="minorEastAsia" w:hAnsiTheme="minorEastAsia" w:eastAsiaTheme="minorEastAsia" w:cstheme="minorEastAsia"/>
          <w:color w:val="000000" w:themeColor="text1"/>
          <w:sz w:val="30"/>
          <w:szCs w:val="30"/>
          <w14:textFill>
            <w14:solidFill>
              <w14:schemeClr w14:val="tx1"/>
            </w14:solidFill>
          </w14:textFill>
        </w:rPr>
        <w:t>  </w:t>
      </w:r>
      <w:r>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t>本法所称</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“通则式”规划</w:t>
      </w: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是</w:t>
      </w:r>
      <w:r>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t>指</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乡村地区针对未编制“多规合一”实用性村庄规划的村庄，以县或乡镇为单元制定的规划管理工具。</w:t>
      </w:r>
    </w:p>
    <w:p w14:paraId="492D81EA">
      <w:pPr>
        <w:pStyle w:val="6"/>
        <w:keepNext w:val="0"/>
        <w:keepLines w:val="0"/>
        <w:widowControl/>
        <w:suppressLineNumbers w:val="0"/>
        <w:spacing w:beforeAutospacing="0" w:after="150" w:afterAutospacing="0"/>
        <w:ind w:firstLine="602"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lang w:val="en-US" w:eastAsia="zh-CN"/>
          <w14:textFill>
            <w14:solidFill>
              <w14:schemeClr w14:val="tx1"/>
            </w14:solidFill>
          </w14:textFill>
        </w:rPr>
        <w:t>第四十二条</w:t>
      </w:r>
      <w:r>
        <w:rPr>
          <w:rFonts w:hint="eastAsia" w:asciiTheme="minorEastAsia" w:hAnsiTheme="minorEastAsia" w:eastAsiaTheme="minorEastAsia" w:cstheme="minorEastAsia"/>
          <w:color w:val="000000" w:themeColor="text1"/>
          <w:sz w:val="30"/>
          <w:szCs w:val="30"/>
          <w14:textFill>
            <w14:solidFill>
              <w14:schemeClr w14:val="tx1"/>
            </w14:solidFill>
          </w14:textFill>
        </w:rPr>
        <w:t>  市高新区管理委员会对农村村民住房建设的管理职责，由市人民政府另行规定。</w:t>
      </w:r>
    </w:p>
    <w:p w14:paraId="09CDDA72">
      <w:pPr>
        <w:pStyle w:val="6"/>
        <w:keepNext w:val="0"/>
        <w:keepLines w:val="0"/>
        <w:widowControl/>
        <w:suppressLineNumbers w:val="0"/>
        <w:spacing w:beforeAutospacing="0" w:after="150" w:afterAutospacing="0"/>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县（区）人民政府、江东新区管理委员会可以根据本办法，制定本行政区域农村村民住房建设管理实施细则。</w:t>
      </w:r>
    </w:p>
    <w:p w14:paraId="3A265993">
      <w:pPr>
        <w:pStyle w:val="6"/>
        <w:keepNext w:val="0"/>
        <w:keepLines w:val="0"/>
        <w:widowControl/>
        <w:suppressLineNumbers w:val="0"/>
        <w:spacing w:beforeAutospacing="0" w:after="150" w:afterAutospacing="0"/>
        <w:ind w:firstLine="600" w:firstLineChars="200"/>
        <w:jc w:val="both"/>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街道办事处参照本办法规定的乡镇职责实施农村村民住房建设管理。</w:t>
      </w:r>
    </w:p>
    <w:p w14:paraId="4AA7C302">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b w:val="0"/>
          <w:bCs w:val="0"/>
          <w:strike w:val="0"/>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bCs/>
          <w:strike w:val="0"/>
          <w:color w:val="000000" w:themeColor="text1"/>
          <w:sz w:val="30"/>
          <w:szCs w:val="30"/>
          <w:lang w:val="en-US" w:eastAsia="zh-CN"/>
          <w14:textFill>
            <w14:solidFill>
              <w14:schemeClr w14:val="tx1"/>
            </w14:solidFill>
          </w14:textFill>
        </w:rPr>
        <w:t xml:space="preserve">第四十三条    </w:t>
      </w:r>
      <w:r>
        <w:rPr>
          <w:rFonts w:hint="eastAsia" w:asciiTheme="minorEastAsia" w:hAnsiTheme="minorEastAsia" w:eastAsiaTheme="minorEastAsia" w:cstheme="minorEastAsia"/>
          <w:b w:val="0"/>
          <w:bCs w:val="0"/>
          <w:strike w:val="0"/>
          <w:color w:val="000000" w:themeColor="text1"/>
          <w:sz w:val="30"/>
          <w:szCs w:val="30"/>
          <w:lang w:val="en-US" w:eastAsia="zh-CN"/>
          <w14:textFill>
            <w14:solidFill>
              <w14:schemeClr w14:val="tx1"/>
            </w14:solidFill>
          </w14:textFill>
        </w:rPr>
        <w:t>以多户联建方式建设农村住宅的，其建筑面积、建筑层数等具体标准及要求，应适用其他相关规范性文件的规定。</w:t>
      </w:r>
    </w:p>
    <w:p w14:paraId="680BC886">
      <w:pPr>
        <w:pStyle w:val="6"/>
        <w:keepNext w:val="0"/>
        <w:keepLines w:val="0"/>
        <w:widowControl/>
        <w:suppressLineNumbers w:val="0"/>
        <w:spacing w:beforeAutospacing="0" w:after="150" w:afterAutospacing="0" w:line="240" w:lineRule="auto"/>
        <w:ind w:firstLine="602" w:firstLineChars="200"/>
        <w:jc w:val="both"/>
        <w:rPr>
          <w:rFonts w:hint="eastAsia" w:asciiTheme="minorEastAsia" w:hAnsiTheme="minorEastAsia" w:eastAsiaTheme="minorEastAsia" w:cstheme="minorEastAsia"/>
          <w:b w:val="0"/>
          <w:bCs w:val="0"/>
          <w:strike w:val="0"/>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bCs/>
          <w:strike w:val="0"/>
          <w:color w:val="000000" w:themeColor="text1"/>
          <w:sz w:val="30"/>
          <w:szCs w:val="30"/>
          <w14:textFill>
            <w14:solidFill>
              <w14:schemeClr w14:val="tx1"/>
            </w14:solidFill>
          </w14:textFill>
        </w:rPr>
        <w:t>第四十</w:t>
      </w:r>
      <w:r>
        <w:rPr>
          <w:rFonts w:hint="eastAsia" w:asciiTheme="minorEastAsia" w:hAnsiTheme="minorEastAsia" w:eastAsiaTheme="minorEastAsia" w:cstheme="minorEastAsia"/>
          <w:b/>
          <w:bCs/>
          <w:strike w:val="0"/>
          <w:color w:val="000000" w:themeColor="text1"/>
          <w:sz w:val="30"/>
          <w:szCs w:val="30"/>
          <w:lang w:val="en-US" w:eastAsia="zh-CN"/>
          <w14:textFill>
            <w14:solidFill>
              <w14:schemeClr w14:val="tx1"/>
            </w14:solidFill>
          </w14:textFill>
        </w:rPr>
        <w:t>四</w:t>
      </w:r>
      <w:r>
        <w:rPr>
          <w:rFonts w:hint="eastAsia" w:asciiTheme="minorEastAsia" w:hAnsiTheme="minorEastAsia" w:eastAsiaTheme="minorEastAsia" w:cstheme="minorEastAsia"/>
          <w:b/>
          <w:bCs/>
          <w:strike w:val="0"/>
          <w:color w:val="000000" w:themeColor="text1"/>
          <w:sz w:val="30"/>
          <w:szCs w:val="30"/>
          <w14:textFill>
            <w14:solidFill>
              <w14:schemeClr w14:val="tx1"/>
            </w14:solidFill>
          </w14:textFill>
        </w:rPr>
        <w:t>条</w:t>
      </w:r>
      <w:r>
        <w:rPr>
          <w:rFonts w:hint="eastAsia" w:asciiTheme="minorEastAsia" w:hAnsiTheme="minorEastAsia" w:eastAsiaTheme="minorEastAsia" w:cstheme="minorEastAsia"/>
          <w:color w:val="000000" w:themeColor="text1"/>
          <w:sz w:val="30"/>
          <w:szCs w:val="30"/>
          <w14:textFill>
            <w14:solidFill>
              <w14:schemeClr w14:val="tx1"/>
            </w14:solidFill>
          </w14:textFill>
        </w:rPr>
        <w:t>  本办法自202</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年</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月</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日起施行。之前市人民政府颁布的关于农村宅基地和村民住房建设管理规定与本办法不一致的，以本办法为准。</w:t>
      </w:r>
    </w:p>
    <w:sectPr>
      <w:footerReference r:id="rId3" w:type="default"/>
      <w:pgSz w:w="11906" w:h="16838"/>
      <w:pgMar w:top="1701" w:right="1474" w:bottom="1474" w:left="1587" w:header="851" w:footer="992" w:gutter="0"/>
      <w:pgNumType w:fmt="decimal"/>
      <w:cols w:space="0" w:num="1"/>
      <w:rtlGutter w:val="0"/>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4E2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BB80A">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6BB80A">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F15DF"/>
    <w:multiLevelType w:val="singleLevel"/>
    <w:tmpl w:val="8CAF15DF"/>
    <w:lvl w:ilvl="0" w:tentative="0">
      <w:start w:val="1"/>
      <w:numFmt w:val="chineseCounting"/>
      <w:suff w:val="nothing"/>
      <w:lvlText w:val="（%1）"/>
      <w:lvlJc w:val="left"/>
      <w:rPr>
        <w:rFonts w:hint="eastAsia"/>
      </w:rPr>
    </w:lvl>
  </w:abstractNum>
  <w:abstractNum w:abstractNumId="1">
    <w:nsid w:val="9F9D75F0"/>
    <w:multiLevelType w:val="singleLevel"/>
    <w:tmpl w:val="9F9D75F0"/>
    <w:lvl w:ilvl="0" w:tentative="0">
      <w:start w:val="1"/>
      <w:numFmt w:val="chineseCounting"/>
      <w:suff w:val="nothing"/>
      <w:lvlText w:val="（%1）"/>
      <w:lvlJc w:val="left"/>
      <w:rPr>
        <w:rFonts w:hint="eastAsia"/>
      </w:rPr>
    </w:lvl>
  </w:abstractNum>
  <w:abstractNum w:abstractNumId="2">
    <w:nsid w:val="FFDEC17A"/>
    <w:multiLevelType w:val="singleLevel"/>
    <w:tmpl w:val="FFDEC17A"/>
    <w:lvl w:ilvl="0" w:tentative="0">
      <w:start w:val="1"/>
      <w:numFmt w:val="chineseCounting"/>
      <w:suff w:val="space"/>
      <w:lvlText w:val="第%1章"/>
      <w:lvlJc w:val="left"/>
      <w:rPr>
        <w:rFonts w:hint="eastAsia"/>
      </w:rPr>
    </w:lvl>
  </w:abstractNum>
  <w:abstractNum w:abstractNumId="3">
    <w:nsid w:val="3DDD451F"/>
    <w:multiLevelType w:val="singleLevel"/>
    <w:tmpl w:val="3DDD451F"/>
    <w:lvl w:ilvl="0" w:tentative="0">
      <w:start w:val="1"/>
      <w:numFmt w:val="chineseCounting"/>
      <w:suff w:val="nothing"/>
      <w:lvlText w:val="（%1）"/>
      <w:lvlJc w:val="left"/>
      <w:rPr>
        <w:rFonts w:hint="eastAsia"/>
      </w:rPr>
    </w:lvl>
  </w:abstractNum>
  <w:abstractNum w:abstractNumId="4">
    <w:nsid w:val="3FED6F6A"/>
    <w:multiLevelType w:val="singleLevel"/>
    <w:tmpl w:val="3FED6F6A"/>
    <w:lvl w:ilvl="0" w:tentative="0">
      <w:start w:val="1"/>
      <w:numFmt w:val="chineseCounting"/>
      <w:suff w:val="nothing"/>
      <w:lvlText w:val="（%1）"/>
      <w:lvlJc w:val="left"/>
      <w:rPr>
        <w:rFonts w:hint="eastAsia"/>
      </w:rPr>
    </w:lvl>
  </w:abstractNum>
  <w:abstractNum w:abstractNumId="5">
    <w:nsid w:val="52D0F3AE"/>
    <w:multiLevelType w:val="singleLevel"/>
    <w:tmpl w:val="52D0F3AE"/>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牛哥">
    <w15:presenceInfo w15:providerId="WPS Office" w15:userId="483093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9582A"/>
    <w:rsid w:val="03C52674"/>
    <w:rsid w:val="095B6179"/>
    <w:rsid w:val="1841181D"/>
    <w:rsid w:val="1FD9582A"/>
    <w:rsid w:val="511D2604"/>
    <w:rsid w:val="5B2556CF"/>
    <w:rsid w:val="65176334"/>
    <w:rsid w:val="71892249"/>
    <w:rsid w:val="74607063"/>
    <w:rsid w:val="771C0EA3"/>
    <w:rsid w:val="7C00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cs="Times New Roman"/>
    </w:rPr>
  </w:style>
  <w:style w:type="paragraph" w:styleId="3">
    <w:name w:val="Body Text Indent"/>
    <w:basedOn w:val="1"/>
    <w:qFormat/>
    <w:uiPriority w:val="0"/>
    <w:pPr>
      <w:spacing w:line="560" w:lineRule="exact"/>
      <w:ind w:left="300"/>
    </w:pPr>
    <w:rPr>
      <w:rFonts w:ascii="Calibri" w:hAnsi="Calibri" w:eastAsia="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7441</Words>
  <Characters>7452</Characters>
  <Lines>0</Lines>
  <Paragraphs>0</Paragraphs>
  <TotalTime>6</TotalTime>
  <ScaleCrop>false</ScaleCrop>
  <LinksUpToDate>false</LinksUpToDate>
  <CharactersWithSpaces>7562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2025-09-15T02:43:00Z</dcterms:created>
  <dc:creator>郭新丽</dc:creator>
  <cp:lastModifiedBy>阿牛哥</cp:lastModifiedBy>
  <dcterms:modified xsi:type="dcterms:W3CDTF">2025-10-20T01:19:16Z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E5577D8707AA4D968BCCCE74F5B6B341_13</vt:lpwstr>
  </property>
  <property fmtid="{D5CDD505-2E9C-101B-9397-08002B2CF9AE}" pid="4" name="KSOTemplateDocerSaveRecord">
    <vt:lpwstr>eyJoZGlkIjoiMjk4ZmQyN2Y1NjMxMGFhNDUxYzE0MjUxMzZjOTQzNTEiLCJ1c2VySWQiOiI1MTA1MjAzNTgifQ==</vt:lpwstr>
  </property>
</Properties>
</file>