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100" w:beforeAutospacing="1" w:line="560" w:lineRule="exact"/>
        <w:jc w:val="center"/>
        <w:textAlignment w:val="auto"/>
        <w:rPr>
          <w:rFonts w:hint="eastAsia"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河源市乡镇自用船舶安全管理办法</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line="560" w:lineRule="exact"/>
        <w:jc w:val="center"/>
        <w:textAlignment w:val="auto"/>
        <w:rPr>
          <w:rFonts w:hint="eastAsia" w:ascii="宋体" w:hAnsi="宋体" w:eastAsia="方正小标宋_GBK" w:cs="宋体"/>
          <w:color w:val="000000"/>
          <w:kern w:val="0"/>
          <w:sz w:val="23"/>
          <w:szCs w:val="23"/>
          <w:lang w:eastAsia="zh-CN"/>
        </w:rPr>
      </w:pPr>
      <w:r>
        <w:rPr>
          <w:rFonts w:hint="eastAsia" w:ascii="方正小标宋_GBK" w:hAnsi="宋体" w:eastAsia="方正小标宋_GBK" w:cs="宋体"/>
          <w:color w:val="000000"/>
          <w:kern w:val="0"/>
          <w:sz w:val="44"/>
          <w:szCs w:val="44"/>
          <w:lang w:eastAsia="zh-CN"/>
        </w:rPr>
        <w:t>（</w:t>
      </w:r>
      <w:r>
        <w:rPr>
          <w:rFonts w:hint="eastAsia" w:ascii="方正小标宋_GBK" w:hAnsi="宋体" w:eastAsia="方正小标宋_GBK" w:cs="宋体"/>
          <w:color w:val="000000"/>
          <w:kern w:val="0"/>
          <w:sz w:val="44"/>
          <w:szCs w:val="44"/>
          <w:lang w:val="en-US" w:eastAsia="zh-CN"/>
        </w:rPr>
        <w:t>征求意见稿</w:t>
      </w:r>
      <w:r>
        <w:rPr>
          <w:rFonts w:hint="eastAsia" w:ascii="方正小标宋_GBK" w:hAnsi="宋体" w:eastAsia="方正小标宋_GBK" w:cs="宋体"/>
          <w:color w:val="000000"/>
          <w:kern w:val="0"/>
          <w:sz w:val="44"/>
          <w:szCs w:val="44"/>
          <w:lang w:eastAsia="zh-CN"/>
        </w:rPr>
        <w:t>）</w:t>
      </w:r>
    </w:p>
    <w:p>
      <w:pPr>
        <w:widowControl/>
        <w:shd w:val="clear" w:color="auto" w:fill="FFFFFF"/>
        <w:spacing w:before="100" w:beforeAutospacing="1" w:line="480" w:lineRule="atLeast"/>
        <w:ind w:firstLine="634"/>
        <w:jc w:val="left"/>
        <w:rPr>
          <w:rFonts w:ascii="宋体" w:hAnsi="宋体" w:cs="宋体"/>
          <w:color w:val="000000"/>
          <w:kern w:val="0"/>
          <w:sz w:val="32"/>
          <w:szCs w:val="32"/>
        </w:rPr>
      </w:pPr>
      <w:r>
        <w:rPr>
          <w:rFonts w:hint="eastAsia" w:ascii="黑体" w:hAnsi="宋体" w:eastAsia="黑体" w:cs="宋体"/>
          <w:color w:val="000000"/>
          <w:kern w:val="0"/>
          <w:sz w:val="32"/>
          <w:szCs w:val="32"/>
        </w:rPr>
        <w:t xml:space="preserve">第一条 </w:t>
      </w:r>
      <w:r>
        <w:rPr>
          <w:rFonts w:hint="eastAsia" w:ascii="仿宋_GB2312" w:hAnsi="宋体" w:eastAsia="仿宋_GB2312" w:cs="宋体"/>
          <w:color w:val="000000"/>
          <w:kern w:val="0"/>
          <w:sz w:val="32"/>
          <w:szCs w:val="32"/>
        </w:rPr>
        <w:t>为加强本市乡镇自用船舶安全管理，维护水上安全秩序和社会稳定，保障人民群众生命财产安全，根据《中华人民共和国安全生产法》《中华人民共和国内河交通安全管理条例》等有关法律法规，结合本市实际，制定本办法。</w:t>
      </w:r>
    </w:p>
    <w:p>
      <w:pPr>
        <w:widowControl/>
        <w:shd w:val="clear" w:color="auto" w:fill="FFFFFF"/>
        <w:spacing w:before="100" w:beforeAutospacing="1" w:line="480" w:lineRule="atLeast"/>
        <w:ind w:firstLine="634"/>
        <w:jc w:val="left"/>
        <w:rPr>
          <w:rFonts w:ascii="宋体" w:hAnsi="宋体" w:cs="宋体"/>
          <w:color w:val="000000"/>
          <w:kern w:val="0"/>
          <w:sz w:val="32"/>
          <w:szCs w:val="32"/>
        </w:rPr>
      </w:pPr>
      <w:r>
        <w:rPr>
          <w:rFonts w:hint="eastAsia" w:ascii="黑体" w:hAnsi="宋体" w:eastAsia="黑体" w:cs="宋体"/>
          <w:color w:val="000000"/>
          <w:kern w:val="0"/>
          <w:sz w:val="32"/>
          <w:szCs w:val="32"/>
        </w:rPr>
        <w:t>第二条</w:t>
      </w:r>
      <w:r>
        <w:rPr>
          <w:rFonts w:hint="eastAsia" w:ascii="仿宋_GB2312" w:hAnsi="宋体" w:eastAsia="仿宋_GB2312" w:cs="宋体"/>
          <w:color w:val="000000"/>
          <w:kern w:val="0"/>
          <w:sz w:val="32"/>
          <w:szCs w:val="32"/>
        </w:rPr>
        <w:t xml:space="preserve"> 本办法适用于在本市行政区域水域内航行、停泊的乡镇自用船舶安全管理有关的活动。</w:t>
      </w:r>
    </w:p>
    <w:p>
      <w:pPr>
        <w:widowControl/>
        <w:shd w:val="clear" w:color="auto" w:fill="FFFFFF"/>
        <w:spacing w:before="100" w:beforeAutospacing="1" w:line="480" w:lineRule="atLeast"/>
        <w:ind w:firstLine="634"/>
        <w:jc w:val="left"/>
        <w:rPr>
          <w:rFonts w:ascii="仿宋_GB2312" w:hAnsi="宋体" w:eastAsia="仿宋_GB2312" w:cs="宋体"/>
          <w:color w:val="000000"/>
          <w:kern w:val="0"/>
          <w:sz w:val="32"/>
          <w:szCs w:val="32"/>
        </w:rPr>
      </w:pPr>
      <w:r>
        <w:rPr>
          <w:rFonts w:hint="eastAsia" w:ascii="黑体" w:hAnsi="宋体" w:eastAsia="黑体" w:cs="宋体"/>
          <w:color w:val="000000"/>
          <w:kern w:val="0"/>
          <w:sz w:val="32"/>
          <w:szCs w:val="32"/>
        </w:rPr>
        <w:t xml:space="preserve">第三条 </w:t>
      </w:r>
      <w:r>
        <w:rPr>
          <w:rFonts w:hint="eastAsia" w:ascii="仿宋_GB2312" w:hAnsi="宋体" w:eastAsia="仿宋_GB2312" w:cs="宋体"/>
          <w:color w:val="000000"/>
          <w:kern w:val="0"/>
          <w:sz w:val="32"/>
          <w:szCs w:val="32"/>
        </w:rPr>
        <w:t>本办法所称乡镇自用船舶，是指涉水乡镇（街道）村（居）民用于农副业生产的非经营性船舶（包括机动和非机动船舶）。</w:t>
      </w:r>
    </w:p>
    <w:p>
      <w:pPr>
        <w:widowControl/>
        <w:shd w:val="clear" w:color="auto" w:fill="FFFFFF"/>
        <w:spacing w:before="100" w:beforeAutospacing="1" w:line="480" w:lineRule="atLeast"/>
        <w:ind w:firstLine="634"/>
        <w:jc w:val="left"/>
        <w:rPr>
          <w:rFonts w:ascii="宋体" w:hAnsi="宋体" w:cs="宋体"/>
          <w:color w:val="000000"/>
          <w:kern w:val="0"/>
          <w:sz w:val="32"/>
          <w:szCs w:val="32"/>
        </w:rPr>
      </w:pPr>
      <w:r>
        <w:rPr>
          <w:rFonts w:hint="eastAsia" w:ascii="仿宋_GB2312" w:hAnsi="宋体" w:eastAsia="仿宋_GB2312" w:cs="宋体"/>
          <w:color w:val="000000"/>
          <w:kern w:val="0"/>
          <w:sz w:val="32"/>
          <w:szCs w:val="32"/>
        </w:rPr>
        <w:t>乡镇自用船舶不得从事</w:t>
      </w:r>
      <w:r>
        <w:rPr>
          <w:rFonts w:ascii="仿宋_GB2312" w:hAnsi="宋体" w:eastAsia="仿宋_GB2312" w:cs="宋体"/>
          <w:color w:val="000000"/>
          <w:kern w:val="0"/>
          <w:sz w:val="32"/>
          <w:szCs w:val="32"/>
        </w:rPr>
        <w:t>渔业生产</w:t>
      </w:r>
      <w:r>
        <w:rPr>
          <w:rFonts w:hint="eastAsia" w:ascii="仿宋_GB2312" w:hAnsi="宋体" w:eastAsia="仿宋_GB2312" w:cs="宋体"/>
          <w:color w:val="000000"/>
          <w:kern w:val="0"/>
          <w:sz w:val="32"/>
          <w:szCs w:val="32"/>
        </w:rPr>
        <w:t>活动，有关法律、行政法规另有规定的，适用其规定。</w:t>
      </w:r>
    </w:p>
    <w:p>
      <w:pPr>
        <w:widowControl/>
        <w:numPr>
          <w:ilvl w:val="0"/>
          <w:numId w:val="1"/>
        </w:numPr>
        <w:shd w:val="clear" w:color="auto" w:fill="FFFFFF"/>
        <w:spacing w:before="100" w:beforeAutospacing="1" w:line="480" w:lineRule="atLeast"/>
        <w:ind w:firstLine="634"/>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w:t>
      </w:r>
      <w:r>
        <w:rPr>
          <w:rFonts w:ascii="仿宋_GB2312" w:hAnsi="宋体" w:eastAsia="仿宋_GB2312" w:cs="宋体"/>
          <w:color w:val="000000"/>
          <w:kern w:val="0"/>
          <w:sz w:val="32"/>
          <w:szCs w:val="32"/>
        </w:rPr>
        <w:t>县（</w:t>
      </w:r>
      <w:r>
        <w:rPr>
          <w:rFonts w:hint="eastAsia" w:ascii="仿宋_GB2312" w:hAnsi="宋体" w:eastAsia="仿宋_GB2312" w:cs="宋体"/>
          <w:color w:val="000000"/>
          <w:kern w:val="0"/>
          <w:sz w:val="32"/>
          <w:szCs w:val="32"/>
        </w:rPr>
        <w:t>区</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人民政府负责本行政区域内乡镇自用船舶安全管理，具体履行下列职责：</w:t>
      </w:r>
    </w:p>
    <w:p>
      <w:pPr>
        <w:pStyle w:val="11"/>
        <w:widowControl/>
        <w:numPr>
          <w:ilvl w:val="0"/>
          <w:numId w:val="2"/>
        </w:numPr>
        <w:shd w:val="clear" w:color="auto" w:fill="FFFFFF"/>
        <w:spacing w:before="100" w:beforeAutospacing="1" w:line="480" w:lineRule="atLeast"/>
        <w:ind w:left="0" w:firstLine="634" w:firstLineChars="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建立、健全县（区）、乡镇（街道）、村（居）民委员会、乡镇自用船舶所有人四级安全管理责任制，督促指导乡镇自用船舶安全管理责任制落实；</w:t>
      </w:r>
    </w:p>
    <w:p>
      <w:pPr>
        <w:widowControl/>
        <w:numPr>
          <w:ilvl w:val="0"/>
          <w:numId w:val="2"/>
        </w:numPr>
        <w:shd w:val="clear" w:color="auto" w:fill="FFFFFF"/>
        <w:spacing w:before="100" w:beforeAutospacing="1" w:line="480" w:lineRule="atLeast"/>
        <w:ind w:left="0" w:firstLine="634"/>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指导协调、监督检查有关部门履行乡镇自用船舶安全管理职责；</w:t>
      </w:r>
    </w:p>
    <w:p>
      <w:pPr>
        <w:widowControl/>
        <w:numPr>
          <w:ilvl w:val="0"/>
          <w:numId w:val="2"/>
        </w:numPr>
        <w:shd w:val="clear" w:color="auto" w:fill="FFFFFF"/>
        <w:spacing w:before="100" w:beforeAutospacing="1" w:line="480" w:lineRule="atLeast"/>
        <w:ind w:left="0" w:firstLine="634"/>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统筹解决</w:t>
      </w:r>
      <w:r>
        <w:rPr>
          <w:rFonts w:hint="eastAsia" w:ascii="仿宋_GB2312" w:hAnsi="宋体" w:eastAsia="仿宋_GB2312" w:cs="宋体"/>
          <w:color w:val="000000"/>
          <w:kern w:val="0"/>
          <w:sz w:val="32"/>
          <w:szCs w:val="32"/>
        </w:rPr>
        <w:t>乡镇自用船舶安全管理经费</w:t>
      </w:r>
      <w:r>
        <w:rPr>
          <w:rFonts w:hint="eastAsia" w:ascii="仿宋_GB2312" w:hAnsi="宋体" w:eastAsia="仿宋_GB2312" w:cs="宋体"/>
          <w:color w:val="000000"/>
          <w:kern w:val="0"/>
          <w:sz w:val="32"/>
          <w:szCs w:val="32"/>
          <w:lang w:eastAsia="zh-CN"/>
        </w:rPr>
        <w:t>，并列入地方</w:t>
      </w:r>
      <w:r>
        <w:rPr>
          <w:rFonts w:hint="eastAsia" w:ascii="仿宋_GB2312" w:hAnsi="宋体" w:eastAsia="仿宋_GB2312" w:cs="宋体"/>
          <w:color w:val="000000"/>
          <w:kern w:val="0"/>
          <w:sz w:val="32"/>
          <w:szCs w:val="32"/>
        </w:rPr>
        <w:t>财政预算；</w:t>
      </w:r>
    </w:p>
    <w:p>
      <w:pPr>
        <w:widowControl/>
        <w:numPr>
          <w:ilvl w:val="0"/>
          <w:numId w:val="2"/>
        </w:numPr>
        <w:shd w:val="clear" w:color="auto" w:fill="FFFFFF"/>
        <w:spacing w:before="100" w:beforeAutospacing="1" w:line="480" w:lineRule="atLeast"/>
        <w:ind w:left="0" w:firstLine="634"/>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将乡镇自用船舶安全管理纳入年度安全生产责任制考核。</w:t>
      </w:r>
    </w:p>
    <w:p>
      <w:pPr>
        <w:widowControl/>
        <w:shd w:val="clear" w:color="auto" w:fill="FFFFFF"/>
        <w:spacing w:before="100" w:beforeAutospacing="1" w:line="480" w:lineRule="atLeast"/>
        <w:ind w:firstLine="634"/>
        <w:jc w:val="left"/>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第五条</w:t>
      </w:r>
      <w:r>
        <w:rPr>
          <w:rFonts w:hint="eastAsia" w:ascii="仿宋_GB2312" w:hAnsi="宋体" w:eastAsia="仿宋_GB2312" w:cs="宋体"/>
          <w:color w:val="000000"/>
          <w:kern w:val="0"/>
          <w:sz w:val="32"/>
          <w:szCs w:val="32"/>
        </w:rPr>
        <w:t xml:space="preserve"> 应急管理、海事、交通运输、农业农村等相关职能部门按照各自职责，做好乡镇自用船舶安全管理工作，并指导</w:t>
      </w:r>
      <w:r>
        <w:rPr>
          <w:rFonts w:ascii="仿宋_GB2312" w:hAnsi="宋体" w:eastAsia="仿宋_GB2312" w:cs="宋体"/>
          <w:color w:val="000000"/>
          <w:kern w:val="0"/>
          <w:sz w:val="32"/>
          <w:szCs w:val="32"/>
        </w:rPr>
        <w:t>乡镇</w:t>
      </w:r>
      <w:r>
        <w:rPr>
          <w:rFonts w:hint="eastAsia" w:ascii="仿宋_GB2312" w:hAnsi="宋体" w:eastAsia="仿宋_GB2312" w:cs="宋体"/>
          <w:color w:val="000000"/>
          <w:kern w:val="0"/>
          <w:sz w:val="32"/>
          <w:szCs w:val="32"/>
        </w:rPr>
        <w:t>政府（街道办事处）履行乡镇自用船舶安全管理职责。</w:t>
      </w:r>
    </w:p>
    <w:p>
      <w:pPr>
        <w:widowControl/>
        <w:shd w:val="clear" w:color="auto" w:fill="FFFFFF"/>
        <w:spacing w:before="100" w:beforeAutospacing="1" w:line="480" w:lineRule="atLeast"/>
        <w:ind w:firstLine="634"/>
        <w:jc w:val="left"/>
        <w:rPr>
          <w:rFonts w:ascii="宋体" w:hAnsi="宋体" w:cs="宋体"/>
          <w:color w:val="000000"/>
          <w:kern w:val="0"/>
          <w:sz w:val="32"/>
          <w:szCs w:val="32"/>
        </w:rPr>
      </w:pPr>
      <w:r>
        <w:rPr>
          <w:rFonts w:hint="eastAsia" w:ascii="仿宋_GB2312" w:hAnsi="宋体" w:eastAsia="仿宋_GB2312" w:cs="宋体"/>
          <w:color w:val="000000"/>
          <w:kern w:val="0"/>
          <w:sz w:val="32"/>
          <w:szCs w:val="32"/>
        </w:rPr>
        <w:t>应急管理部门行驶安全生产综合监督管理职权，指导、协调、监督、检查同级人民政府有关部门及下级人民政府乡镇自用船舶的安全工作。</w:t>
      </w:r>
    </w:p>
    <w:p>
      <w:pPr>
        <w:widowControl/>
        <w:shd w:val="clear" w:color="auto" w:fill="FFFFFF"/>
        <w:spacing w:before="100" w:beforeAutospacing="1" w:line="480" w:lineRule="atLeast"/>
        <w:ind w:firstLine="634"/>
        <w:jc w:val="left"/>
        <w:rPr>
          <w:rFonts w:ascii="仿宋_GB2312" w:hAnsi="宋体" w:eastAsia="仿宋_GB2312" w:cs="宋体"/>
          <w:color w:val="FF0000"/>
          <w:kern w:val="0"/>
          <w:sz w:val="32"/>
          <w:szCs w:val="32"/>
        </w:rPr>
      </w:pPr>
      <w:r>
        <w:rPr>
          <w:rFonts w:hint="eastAsia" w:ascii="仿宋_GB2312" w:hAnsi="宋体" w:eastAsia="仿宋_GB2312" w:cs="宋体"/>
          <w:color w:val="000000"/>
          <w:kern w:val="0"/>
          <w:sz w:val="32"/>
          <w:szCs w:val="32"/>
        </w:rPr>
        <w:t>海事管理机构负责对所辖内河通航水域实施水上交通安全监督管理，建立、健全对辖区通航水域的监督检查制度并组织实施，依法处理乡镇自用船舶在通航水域内违反水上交通秩序的行为并通报其所属乡镇人民政府（街道办事处）。</w:t>
      </w:r>
    </w:p>
    <w:p>
      <w:pPr>
        <w:widowControl/>
        <w:shd w:val="clear" w:color="auto" w:fill="FFFFFF"/>
        <w:spacing w:before="100" w:beforeAutospacing="1" w:line="480" w:lineRule="atLeast"/>
        <w:ind w:firstLine="640" w:firstLineChars="200"/>
        <w:jc w:val="left"/>
        <w:rPr>
          <w:rFonts w:ascii="宋体" w:hAnsi="宋体" w:cs="宋体"/>
          <w:color w:val="000000"/>
          <w:kern w:val="0"/>
          <w:sz w:val="32"/>
          <w:szCs w:val="32"/>
        </w:rPr>
      </w:pPr>
      <w:r>
        <w:rPr>
          <w:rFonts w:hint="eastAsia" w:ascii="仿宋_GB2312" w:hAnsi="宋体" w:eastAsia="仿宋_GB2312" w:cs="宋体"/>
          <w:color w:val="000000"/>
          <w:kern w:val="0"/>
          <w:sz w:val="32"/>
          <w:szCs w:val="32"/>
        </w:rPr>
        <w:t>交通运输管理部门负责依法对水路运输市场实施监督管理，依法处理乡镇自用船舶违法从事水路运输经营行为并通报其所属乡镇人民政府（街道办事处）。</w:t>
      </w:r>
    </w:p>
    <w:p>
      <w:pPr>
        <w:widowControl/>
        <w:shd w:val="clear" w:color="auto" w:fill="FFFFFF"/>
        <w:spacing w:before="100" w:beforeAutospacing="1" w:line="480" w:lineRule="atLeast"/>
        <w:ind w:firstLine="634"/>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农业农村管理部门依法处理乡镇自用船舶违法从事渔业生产活动行为并通报其所属乡镇人民政府（街道办事处）。</w:t>
      </w:r>
    </w:p>
    <w:p>
      <w:pPr>
        <w:widowControl/>
        <w:shd w:val="clear" w:color="auto" w:fill="FFFFFF"/>
        <w:spacing w:before="100" w:beforeAutospacing="1" w:line="480" w:lineRule="atLeast"/>
        <w:ind w:firstLine="634"/>
        <w:jc w:val="left"/>
        <w:rPr>
          <w:rFonts w:ascii="宋体" w:hAnsi="宋体" w:cs="宋体"/>
          <w:color w:val="000000"/>
          <w:kern w:val="0"/>
          <w:sz w:val="32"/>
          <w:szCs w:val="32"/>
        </w:rPr>
      </w:pPr>
      <w:r>
        <w:rPr>
          <w:rFonts w:hint="eastAsia" w:ascii="黑体" w:hAnsi="黑体" w:eastAsia="黑体" w:cs="宋体"/>
          <w:color w:val="000000"/>
          <w:kern w:val="0"/>
          <w:sz w:val="32"/>
          <w:szCs w:val="32"/>
        </w:rPr>
        <w:t>第六条</w:t>
      </w:r>
      <w:r>
        <w:rPr>
          <w:rFonts w:hint="eastAsia" w:ascii="仿宋_GB2312" w:hAnsi="宋体" w:eastAsia="仿宋_GB2312" w:cs="宋体"/>
          <w:color w:val="000000"/>
          <w:kern w:val="0"/>
          <w:sz w:val="32"/>
          <w:szCs w:val="32"/>
        </w:rPr>
        <w:t xml:space="preserve"> 乡镇人民政府（街道办事处）负责本行政区域内乡镇自用船舶的日常安全管理，具体履行下列职责：</w:t>
      </w:r>
    </w:p>
    <w:p>
      <w:pPr>
        <w:widowControl/>
        <w:shd w:val="clear" w:color="auto" w:fill="FFFFFF"/>
        <w:spacing w:before="100" w:beforeAutospacing="1" w:line="480" w:lineRule="atLeast"/>
        <w:ind w:firstLine="634"/>
        <w:jc w:val="left"/>
        <w:rPr>
          <w:rFonts w:ascii="宋体" w:hAnsi="宋体" w:cs="宋体"/>
          <w:color w:val="000000"/>
          <w:kern w:val="0"/>
          <w:sz w:val="32"/>
          <w:szCs w:val="32"/>
        </w:rPr>
      </w:pPr>
      <w:r>
        <w:rPr>
          <w:rFonts w:hint="eastAsia" w:ascii="仿宋_GB2312" w:hAnsi="宋体" w:eastAsia="仿宋_GB2312" w:cs="宋体"/>
          <w:color w:val="000000"/>
          <w:kern w:val="0"/>
          <w:sz w:val="32"/>
          <w:szCs w:val="32"/>
        </w:rPr>
        <w:t>（一）建立、健全乡镇自用船舶安全管理责任制，检查、督促村（居）民委员会落实乡镇自用船舶安全管理责任制情况；</w:t>
      </w:r>
    </w:p>
    <w:p>
      <w:pPr>
        <w:widowControl/>
        <w:shd w:val="clear" w:color="auto" w:fill="FFFFFF"/>
        <w:spacing w:before="100" w:beforeAutospacing="1" w:line="480" w:lineRule="atLeast"/>
        <w:ind w:firstLine="634"/>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（二）明确</w:t>
      </w:r>
      <w:r>
        <w:rPr>
          <w:rFonts w:ascii="仿宋_GB2312" w:hAnsi="宋体" w:eastAsia="仿宋_GB2312" w:cs="宋体"/>
          <w:color w:val="000000"/>
          <w:kern w:val="0"/>
          <w:sz w:val="32"/>
          <w:szCs w:val="32"/>
        </w:rPr>
        <w:t>乡镇自用船舶安全管理</w:t>
      </w:r>
      <w:r>
        <w:rPr>
          <w:rFonts w:hint="eastAsia" w:ascii="仿宋_GB2312" w:hAnsi="宋体" w:eastAsia="仿宋_GB2312" w:cs="宋体"/>
          <w:color w:val="000000"/>
          <w:kern w:val="0"/>
          <w:sz w:val="32"/>
          <w:szCs w:val="32"/>
          <w:lang w:eastAsia="zh-CN"/>
        </w:rPr>
        <w:t>机构，落实专兼职管理人员</w:t>
      </w:r>
      <w:r>
        <w:rPr>
          <w:rFonts w:hint="eastAsia" w:ascii="仿宋_GB2312" w:hAnsi="宋体" w:eastAsia="仿宋_GB2312" w:cs="宋体"/>
          <w:color w:val="000000"/>
          <w:kern w:val="0"/>
          <w:sz w:val="32"/>
          <w:szCs w:val="32"/>
        </w:rPr>
        <w:t>；</w:t>
      </w:r>
    </w:p>
    <w:p>
      <w:pPr>
        <w:widowControl/>
        <w:shd w:val="clear" w:color="auto" w:fill="FFFFFF"/>
        <w:spacing w:before="100" w:beforeAutospacing="1" w:line="480" w:lineRule="atLeast"/>
        <w:ind w:firstLine="634"/>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（三）组织实施乡镇自用船舶摸查工作，记录乡镇自用船舶相关情况并标识船名，建立乡镇自用船舶管理台账（</w:t>
      </w:r>
      <w:r>
        <w:rPr>
          <w:rFonts w:hint="eastAsia" w:ascii="仿宋_GB2312" w:hAnsi="宋体" w:eastAsia="仿宋_GB2312" w:cs="宋体"/>
          <w:color w:val="000000"/>
          <w:kern w:val="0"/>
          <w:sz w:val="32"/>
          <w:szCs w:val="32"/>
          <w:lang w:eastAsia="zh-CN"/>
        </w:rPr>
        <w:t>包括</w:t>
      </w:r>
      <w:r>
        <w:rPr>
          <w:rFonts w:hint="eastAsia" w:ascii="仿宋_GB2312" w:hAnsi="宋体" w:eastAsia="仿宋_GB2312" w:cs="宋体"/>
          <w:color w:val="000000"/>
          <w:kern w:val="0"/>
          <w:sz w:val="32"/>
          <w:szCs w:val="32"/>
        </w:rPr>
        <w:t>船舶清单、</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河源市乡镇自用船舶基本信息</w:t>
      </w:r>
      <w:r>
        <w:rPr>
          <w:rFonts w:ascii="仿宋_GB2312" w:hAnsi="宋体" w:eastAsia="仿宋_GB2312" w:cs="宋体"/>
          <w:color w:val="000000"/>
          <w:kern w:val="0"/>
          <w:sz w:val="32"/>
          <w:szCs w:val="32"/>
        </w:rPr>
        <w:t>表》</w:t>
      </w:r>
      <w:r>
        <w:rPr>
          <w:rFonts w:hint="eastAsia" w:ascii="仿宋_GB2312" w:hAnsi="宋体" w:eastAsia="仿宋_GB2312" w:cs="宋体"/>
          <w:color w:val="000000"/>
          <w:kern w:val="0"/>
          <w:sz w:val="32"/>
          <w:szCs w:val="32"/>
        </w:rPr>
        <w:t>等），并每年对船舶情况进行更新；</w:t>
      </w:r>
    </w:p>
    <w:p>
      <w:pPr>
        <w:widowControl/>
        <w:shd w:val="clear" w:color="auto" w:fill="FFFFFF"/>
        <w:spacing w:before="100" w:beforeAutospacing="1" w:line="480" w:lineRule="atLeast"/>
        <w:ind w:firstLine="634"/>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（四）加强对乡镇自用船舶操作员的监督管理，每半年组织一次乡镇自用船舶操作员安全教育培训；</w:t>
      </w:r>
    </w:p>
    <w:p>
      <w:pPr>
        <w:widowControl/>
        <w:shd w:val="clear" w:color="auto" w:fill="FFFFFF"/>
        <w:spacing w:before="100" w:beforeAutospacing="1" w:line="480" w:lineRule="atLeast"/>
        <w:ind w:firstLine="634"/>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w:t>
      </w:r>
      <w:r>
        <w:rPr>
          <w:rFonts w:hint="eastAsia" w:ascii="仿宋_GB2312" w:hAnsi="宋体" w:eastAsia="仿宋_GB2312" w:cs="宋体"/>
          <w:color w:val="000000"/>
          <w:kern w:val="0"/>
          <w:sz w:val="32"/>
          <w:szCs w:val="32"/>
          <w:lang w:eastAsia="zh-CN"/>
        </w:rPr>
        <w:t>负责</w:t>
      </w:r>
      <w:r>
        <w:rPr>
          <w:rFonts w:hint="eastAsia" w:ascii="仿宋_GB2312" w:hAnsi="宋体" w:eastAsia="仿宋_GB2312" w:cs="宋体"/>
          <w:color w:val="000000"/>
          <w:kern w:val="0"/>
          <w:sz w:val="32"/>
          <w:szCs w:val="32"/>
        </w:rPr>
        <w:t>日常</w:t>
      </w:r>
      <w:r>
        <w:rPr>
          <w:rFonts w:ascii="仿宋_GB2312" w:hAnsi="宋体" w:eastAsia="仿宋_GB2312" w:cs="宋体"/>
          <w:color w:val="000000"/>
          <w:kern w:val="0"/>
          <w:sz w:val="32"/>
          <w:szCs w:val="32"/>
        </w:rPr>
        <w:t>管理</w:t>
      </w:r>
      <w:r>
        <w:rPr>
          <w:rFonts w:hint="eastAsia" w:ascii="仿宋_GB2312" w:hAnsi="宋体" w:eastAsia="仿宋_GB2312" w:cs="宋体"/>
          <w:color w:val="000000"/>
          <w:kern w:val="0"/>
          <w:sz w:val="32"/>
          <w:szCs w:val="32"/>
        </w:rPr>
        <w:t>工作，及时制止乡镇自用船舶从事水路运输经营活动、超约定人数搭载、超约定航线航行</w:t>
      </w:r>
      <w:r>
        <w:rPr>
          <w:rFonts w:ascii="仿宋_GB2312" w:hAnsi="宋体" w:eastAsia="仿宋_GB2312" w:cs="宋体"/>
          <w:color w:val="000000"/>
          <w:kern w:val="0"/>
          <w:sz w:val="32"/>
          <w:szCs w:val="32"/>
        </w:rPr>
        <w:t>、恶劣环境下冒险航行</w:t>
      </w:r>
      <w:r>
        <w:rPr>
          <w:rFonts w:hint="eastAsia" w:ascii="仿宋_GB2312" w:hAnsi="宋体" w:eastAsia="仿宋_GB2312" w:cs="宋体"/>
          <w:color w:val="000000"/>
          <w:kern w:val="0"/>
          <w:sz w:val="32"/>
          <w:szCs w:val="32"/>
        </w:rPr>
        <w:t>等违法违规行为，及时排查安全隐患，配合有关职能部门查处违法违规行为</w:t>
      </w:r>
      <w:r>
        <w:rPr>
          <w:rFonts w:ascii="仿宋_GB2312" w:hAnsi="宋体" w:eastAsia="仿宋_GB2312" w:cs="宋体"/>
          <w:color w:val="000000"/>
          <w:kern w:val="0"/>
          <w:sz w:val="32"/>
          <w:szCs w:val="32"/>
        </w:rPr>
        <w:t>。</w:t>
      </w:r>
    </w:p>
    <w:p>
      <w:pPr>
        <w:widowControl/>
        <w:shd w:val="clear" w:color="auto" w:fill="FFFFFF"/>
        <w:spacing w:before="100" w:beforeAutospacing="1" w:line="480" w:lineRule="atLeast"/>
        <w:ind w:firstLine="634"/>
        <w:jc w:val="left"/>
        <w:rPr>
          <w:rFonts w:ascii="宋体" w:hAnsi="宋体" w:cs="宋体"/>
          <w:color w:val="000000"/>
          <w:kern w:val="0"/>
          <w:sz w:val="32"/>
          <w:szCs w:val="32"/>
        </w:rPr>
      </w:pPr>
      <w:r>
        <w:rPr>
          <w:rFonts w:hint="eastAsia" w:ascii="黑体" w:hAnsi="黑体" w:eastAsia="黑体" w:cs="宋体"/>
          <w:color w:val="000000"/>
          <w:kern w:val="0"/>
          <w:sz w:val="32"/>
          <w:szCs w:val="32"/>
        </w:rPr>
        <w:t>第七条</w:t>
      </w:r>
      <w:r>
        <w:rPr>
          <w:rFonts w:hint="eastAsia" w:ascii="仿宋_GB2312" w:hAnsi="宋体" w:eastAsia="仿宋_GB2312" w:cs="宋体"/>
          <w:color w:val="000000"/>
          <w:kern w:val="0"/>
          <w:sz w:val="32"/>
          <w:szCs w:val="32"/>
        </w:rPr>
        <w:t xml:space="preserve"> 村（居）民委员会对所属乡镇自用船舶安全管理履行下列职责：</w:t>
      </w:r>
    </w:p>
    <w:p>
      <w:pPr>
        <w:widowControl/>
        <w:shd w:val="clear" w:color="auto" w:fill="FFFFFF"/>
        <w:spacing w:before="100" w:beforeAutospacing="1" w:line="480" w:lineRule="atLeast"/>
        <w:ind w:firstLine="634"/>
        <w:jc w:val="left"/>
        <w:rPr>
          <w:rFonts w:ascii="宋体" w:hAnsi="宋体" w:cs="宋体"/>
          <w:color w:val="000000"/>
          <w:kern w:val="0"/>
          <w:sz w:val="32"/>
          <w:szCs w:val="32"/>
        </w:rPr>
      </w:pPr>
      <w:r>
        <w:rPr>
          <w:rFonts w:hint="eastAsia" w:ascii="仿宋_GB2312" w:hAnsi="宋体" w:eastAsia="仿宋_GB2312" w:cs="宋体"/>
          <w:color w:val="000000"/>
          <w:kern w:val="0"/>
          <w:sz w:val="32"/>
          <w:szCs w:val="32"/>
        </w:rPr>
        <w:t>（一）与乡镇自用船舶所有人签订《乡镇自用船舶安全责任书》（附件2），</w:t>
      </w:r>
      <w:r>
        <w:rPr>
          <w:rFonts w:ascii="仿宋_GB2312" w:hAnsi="宋体" w:eastAsia="仿宋_GB2312" w:cs="宋体"/>
          <w:color w:val="000000"/>
          <w:kern w:val="0"/>
          <w:sz w:val="32"/>
          <w:szCs w:val="32"/>
        </w:rPr>
        <w:t>并</w:t>
      </w:r>
      <w:r>
        <w:rPr>
          <w:rFonts w:hint="eastAsia" w:ascii="仿宋_GB2312" w:hAnsi="宋体" w:eastAsia="仿宋_GB2312" w:cs="宋体"/>
          <w:color w:val="000000"/>
          <w:kern w:val="0"/>
          <w:sz w:val="32"/>
          <w:szCs w:val="32"/>
        </w:rPr>
        <w:t>以</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一船一档</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为</w:t>
      </w:r>
      <w:r>
        <w:rPr>
          <w:rFonts w:ascii="仿宋_GB2312" w:hAnsi="宋体" w:eastAsia="仿宋_GB2312" w:cs="宋体"/>
          <w:color w:val="000000"/>
          <w:kern w:val="0"/>
          <w:sz w:val="32"/>
          <w:szCs w:val="32"/>
        </w:rPr>
        <w:t>原则</w:t>
      </w:r>
      <w:r>
        <w:rPr>
          <w:rFonts w:hint="eastAsia" w:ascii="仿宋_GB2312" w:hAnsi="宋体" w:eastAsia="仿宋_GB2312" w:cs="宋体"/>
          <w:color w:val="000000"/>
          <w:kern w:val="0"/>
          <w:sz w:val="32"/>
          <w:szCs w:val="32"/>
        </w:rPr>
        <w:t>建立健全乡镇自用船舶安全管理工作台账（</w:t>
      </w:r>
      <w:r>
        <w:rPr>
          <w:rFonts w:hint="eastAsia" w:ascii="仿宋_GB2312" w:hAnsi="宋体" w:eastAsia="仿宋_GB2312" w:cs="宋体"/>
          <w:color w:val="000000"/>
          <w:kern w:val="0"/>
          <w:sz w:val="32"/>
          <w:szCs w:val="32"/>
          <w:lang w:eastAsia="zh-CN"/>
        </w:rPr>
        <w:t>包括</w:t>
      </w:r>
      <w:r>
        <w:rPr>
          <w:rFonts w:ascii="仿宋_GB2312" w:hAnsi="宋体" w:eastAsia="仿宋_GB2312" w:cs="宋体"/>
          <w:color w:val="000000"/>
          <w:kern w:val="0"/>
          <w:sz w:val="32"/>
          <w:szCs w:val="32"/>
        </w:rPr>
        <w:t>船舶</w:t>
      </w:r>
      <w:r>
        <w:rPr>
          <w:rFonts w:hint="eastAsia" w:ascii="仿宋_GB2312" w:hAnsi="宋体" w:eastAsia="仿宋_GB2312" w:cs="宋体"/>
          <w:color w:val="000000"/>
          <w:kern w:val="0"/>
          <w:sz w:val="32"/>
          <w:szCs w:val="32"/>
        </w:rPr>
        <w:t>照片、船主</w:t>
      </w:r>
      <w:r>
        <w:rPr>
          <w:rFonts w:ascii="仿宋_GB2312" w:hAnsi="宋体" w:eastAsia="仿宋_GB2312" w:cs="宋体"/>
          <w:color w:val="000000"/>
          <w:kern w:val="0"/>
          <w:sz w:val="32"/>
          <w:szCs w:val="32"/>
        </w:rPr>
        <w:t>户籍</w:t>
      </w:r>
      <w:r>
        <w:rPr>
          <w:rFonts w:hint="eastAsia" w:ascii="仿宋_GB2312" w:hAnsi="宋体" w:eastAsia="仿宋_GB2312" w:cs="宋体"/>
          <w:color w:val="000000"/>
          <w:kern w:val="0"/>
          <w:sz w:val="32"/>
          <w:szCs w:val="32"/>
        </w:rPr>
        <w:t>资料、</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河源市乡镇自用船舶基本信息</w:t>
      </w:r>
      <w:r>
        <w:rPr>
          <w:rFonts w:ascii="仿宋_GB2312" w:hAnsi="宋体" w:eastAsia="仿宋_GB2312" w:cs="宋体"/>
          <w:color w:val="000000"/>
          <w:kern w:val="0"/>
          <w:sz w:val="32"/>
          <w:szCs w:val="32"/>
        </w:rPr>
        <w:t>表》《</w:t>
      </w:r>
      <w:r>
        <w:rPr>
          <w:rFonts w:hint="eastAsia" w:ascii="仿宋_GB2312" w:hAnsi="宋体" w:eastAsia="仿宋_GB2312" w:cs="宋体"/>
          <w:color w:val="000000"/>
          <w:kern w:val="0"/>
          <w:sz w:val="32"/>
          <w:szCs w:val="32"/>
        </w:rPr>
        <w:t>乡镇</w:t>
      </w:r>
      <w:r>
        <w:rPr>
          <w:rFonts w:ascii="仿宋_GB2312" w:hAnsi="宋体" w:eastAsia="仿宋_GB2312" w:cs="宋体"/>
          <w:color w:val="000000"/>
          <w:kern w:val="0"/>
          <w:sz w:val="32"/>
          <w:szCs w:val="32"/>
        </w:rPr>
        <w:t>自用船舶安全责任书》</w:t>
      </w:r>
      <w:r>
        <w:rPr>
          <w:rFonts w:hint="eastAsia" w:ascii="仿宋_GB2312" w:hAnsi="宋体" w:eastAsia="仿宋_GB2312" w:cs="宋体"/>
          <w:color w:val="000000"/>
          <w:kern w:val="0"/>
          <w:sz w:val="32"/>
          <w:szCs w:val="32"/>
        </w:rPr>
        <w:t>等）；</w:t>
      </w:r>
    </w:p>
    <w:p>
      <w:pPr>
        <w:widowControl/>
        <w:shd w:val="clear" w:color="auto" w:fill="FFFFFF"/>
        <w:spacing w:before="100" w:beforeAutospacing="1" w:line="480" w:lineRule="atLeast"/>
        <w:ind w:firstLine="634"/>
        <w:jc w:val="left"/>
        <w:rPr>
          <w:rFonts w:ascii="宋体" w:hAnsi="宋体" w:cs="宋体"/>
          <w:color w:val="000000"/>
          <w:kern w:val="0"/>
          <w:sz w:val="32"/>
          <w:szCs w:val="32"/>
        </w:rPr>
      </w:pPr>
      <w:r>
        <w:rPr>
          <w:rFonts w:hint="eastAsia" w:ascii="仿宋_GB2312" w:hAnsi="宋体" w:eastAsia="仿宋_GB2312" w:cs="宋体"/>
          <w:color w:val="000000"/>
          <w:kern w:val="0"/>
          <w:sz w:val="32"/>
          <w:szCs w:val="32"/>
        </w:rPr>
        <w:t>（二）在法定或传统节假日、重大集会、集市、农忙等交通高峰期，组织人员加强对乡镇自用船舶的安全管理，及时排查安全隐患，配合有关职能部门查处违法违规行为；</w:t>
      </w:r>
    </w:p>
    <w:p>
      <w:pPr>
        <w:widowControl/>
        <w:shd w:val="clear" w:color="auto" w:fill="FFFFFF"/>
        <w:spacing w:before="100" w:beforeAutospacing="1" w:line="480" w:lineRule="atLeast"/>
        <w:ind w:firstLine="634"/>
        <w:jc w:val="left"/>
        <w:rPr>
          <w:rFonts w:ascii="宋体" w:hAnsi="宋体" w:cs="宋体"/>
          <w:color w:val="000000"/>
          <w:kern w:val="0"/>
          <w:sz w:val="32"/>
          <w:szCs w:val="32"/>
        </w:rPr>
      </w:pPr>
      <w:r>
        <w:rPr>
          <w:rFonts w:hint="eastAsia" w:ascii="仿宋_GB2312" w:hAnsi="宋体" w:eastAsia="仿宋_GB2312" w:cs="宋体"/>
          <w:color w:val="000000"/>
          <w:kern w:val="0"/>
          <w:sz w:val="32"/>
          <w:szCs w:val="32"/>
        </w:rPr>
        <w:t>（三）在村（居）民安全公约中明确乡镇自用船舶安全管理的内容。</w:t>
      </w:r>
    </w:p>
    <w:p>
      <w:pPr>
        <w:widowControl/>
        <w:shd w:val="clear" w:color="auto" w:fill="FFFFFF"/>
        <w:spacing w:before="100" w:beforeAutospacing="1" w:line="480" w:lineRule="atLeast"/>
        <w:ind w:firstLine="634"/>
        <w:jc w:val="left"/>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第八条</w:t>
      </w:r>
      <w:r>
        <w:rPr>
          <w:rFonts w:hint="eastAsia" w:ascii="仿宋_GB2312" w:hAnsi="宋体" w:eastAsia="仿宋_GB2312" w:cs="宋体"/>
          <w:color w:val="000000"/>
          <w:kern w:val="0"/>
          <w:sz w:val="32"/>
          <w:szCs w:val="32"/>
        </w:rPr>
        <w:t xml:space="preserve"> 乡镇自用船舶所有人对乡镇自用船舶安全负主体责任。定期对船舶进行维护保养，确保船舶处于良好技术状况，配备必要的</w:t>
      </w:r>
      <w:r>
        <w:rPr>
          <w:rFonts w:ascii="仿宋_GB2312" w:hAnsi="宋体" w:eastAsia="仿宋_GB2312" w:cs="宋体"/>
          <w:color w:val="000000"/>
          <w:kern w:val="0"/>
          <w:sz w:val="32"/>
          <w:szCs w:val="32"/>
        </w:rPr>
        <w:t>救生消防设备</w:t>
      </w:r>
      <w:r>
        <w:rPr>
          <w:rFonts w:hint="eastAsia" w:ascii="仿宋_GB2312" w:hAnsi="宋体" w:eastAsia="仿宋_GB2312" w:cs="宋体"/>
          <w:color w:val="000000"/>
          <w:kern w:val="0"/>
          <w:sz w:val="32"/>
          <w:szCs w:val="32"/>
        </w:rPr>
        <w:t>,不得将船舶交给非家庭成员操作。船舶不满足安全条件应</w:t>
      </w:r>
      <w:r>
        <w:rPr>
          <w:rFonts w:ascii="仿宋_GB2312" w:hAnsi="宋体" w:eastAsia="仿宋_GB2312" w:cs="宋体"/>
          <w:color w:val="000000"/>
          <w:kern w:val="0"/>
          <w:sz w:val="32"/>
          <w:szCs w:val="32"/>
        </w:rPr>
        <w:t>及时将船舶撤离水面</w:t>
      </w:r>
      <w:r>
        <w:rPr>
          <w:rFonts w:hint="eastAsia" w:ascii="仿宋_GB2312" w:hAnsi="宋体" w:eastAsia="仿宋_GB2312" w:cs="宋体"/>
          <w:color w:val="000000"/>
          <w:kern w:val="0"/>
          <w:sz w:val="32"/>
          <w:szCs w:val="32"/>
        </w:rPr>
        <w:t>或自行拆解，</w:t>
      </w:r>
      <w:r>
        <w:rPr>
          <w:rFonts w:ascii="仿宋_GB2312" w:hAnsi="宋体" w:eastAsia="仿宋_GB2312" w:cs="宋体"/>
          <w:color w:val="000000"/>
          <w:kern w:val="0"/>
          <w:sz w:val="32"/>
          <w:szCs w:val="32"/>
        </w:rPr>
        <w:t>并报告</w:t>
      </w:r>
      <w:r>
        <w:rPr>
          <w:rFonts w:hint="eastAsia" w:ascii="仿宋_GB2312" w:hAnsi="宋体" w:eastAsia="仿宋_GB2312" w:cs="宋体"/>
          <w:color w:val="000000"/>
          <w:kern w:val="0"/>
          <w:sz w:val="32"/>
          <w:szCs w:val="32"/>
        </w:rPr>
        <w:t>村（居）民委员会；</w:t>
      </w:r>
    </w:p>
    <w:p>
      <w:pPr>
        <w:widowControl/>
        <w:shd w:val="clear" w:color="auto" w:fill="FFFFFF"/>
        <w:spacing w:before="100" w:beforeAutospacing="1" w:line="480" w:lineRule="atLeast"/>
        <w:ind w:firstLine="634"/>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乡镇自用船舶所有人应当与本村（居）民委员会签订《乡镇自用船舶安全责任书》，并支持配合乡镇人民政府（街道办事处）、村（居）民委员会做好乡镇自用船舶调查摸底、建立台帐等日常安全管理工作。</w:t>
      </w:r>
    </w:p>
    <w:p>
      <w:pPr>
        <w:widowControl/>
        <w:shd w:val="clear" w:color="auto" w:fill="FFFFFF"/>
        <w:spacing w:before="100" w:beforeAutospacing="1" w:line="480" w:lineRule="atLeast"/>
        <w:ind w:firstLine="634"/>
        <w:jc w:val="left"/>
        <w:rPr>
          <w:rFonts w:ascii="宋体" w:hAnsi="宋体" w:cs="宋体"/>
          <w:color w:val="000000"/>
          <w:kern w:val="0"/>
          <w:sz w:val="32"/>
          <w:szCs w:val="32"/>
        </w:rPr>
      </w:pPr>
      <w:r>
        <w:rPr>
          <w:rFonts w:hint="eastAsia" w:ascii="黑体" w:hAnsi="黑体" w:eastAsia="黑体" w:cs="宋体"/>
          <w:color w:val="000000"/>
          <w:kern w:val="0"/>
          <w:sz w:val="32"/>
          <w:szCs w:val="32"/>
        </w:rPr>
        <w:t>第九条</w:t>
      </w:r>
      <w:r>
        <w:rPr>
          <w:rFonts w:hint="eastAsia" w:ascii="仿宋_GB2312" w:hAnsi="宋体" w:eastAsia="仿宋_GB2312" w:cs="宋体"/>
          <w:color w:val="000000"/>
          <w:kern w:val="0"/>
          <w:sz w:val="32"/>
          <w:szCs w:val="32"/>
        </w:rPr>
        <w:t xml:space="preserve"> 乡镇自用船舶操作人员应当遵守水上安全管理规定：</w:t>
      </w:r>
    </w:p>
    <w:p>
      <w:pPr>
        <w:widowControl/>
        <w:shd w:val="clear" w:color="auto" w:fill="FFFFFF"/>
        <w:spacing w:before="100" w:beforeAutospacing="1" w:line="480" w:lineRule="atLeast"/>
        <w:ind w:firstLine="634"/>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（一）积极参加乡镇政府组织的安全教育培训；</w:t>
      </w:r>
    </w:p>
    <w:p>
      <w:pPr>
        <w:widowControl/>
        <w:shd w:val="clear" w:color="auto" w:fill="FFFFFF"/>
        <w:spacing w:before="100" w:beforeAutospacing="1" w:line="480" w:lineRule="atLeast"/>
        <w:ind w:firstLine="634"/>
        <w:jc w:val="left"/>
        <w:rPr>
          <w:rFonts w:ascii="宋体" w:hAnsi="宋体" w:cs="宋体"/>
          <w:color w:val="000000"/>
          <w:kern w:val="0"/>
          <w:sz w:val="32"/>
          <w:szCs w:val="32"/>
        </w:rPr>
      </w:pPr>
      <w:r>
        <w:rPr>
          <w:rFonts w:hint="eastAsia" w:ascii="仿宋_GB2312" w:hAnsi="宋体" w:eastAsia="仿宋_GB2312" w:cs="宋体"/>
          <w:color w:val="000000"/>
          <w:kern w:val="0"/>
          <w:sz w:val="32"/>
          <w:szCs w:val="32"/>
        </w:rPr>
        <w:t>（二）乡镇自用船舶搭乘人员不得超过约定装载人数；</w:t>
      </w:r>
    </w:p>
    <w:p>
      <w:pPr>
        <w:widowControl/>
        <w:shd w:val="clear" w:color="auto" w:fill="FFFFFF"/>
        <w:spacing w:before="100" w:beforeAutospacing="1" w:line="480" w:lineRule="atLeast"/>
        <w:ind w:firstLine="634"/>
        <w:jc w:val="left"/>
        <w:rPr>
          <w:rFonts w:ascii="宋体" w:hAnsi="宋体" w:cs="宋体"/>
          <w:color w:val="000000"/>
          <w:kern w:val="0"/>
          <w:sz w:val="32"/>
          <w:szCs w:val="32"/>
        </w:rPr>
      </w:pPr>
      <w:r>
        <w:rPr>
          <w:rFonts w:hint="eastAsia" w:ascii="仿宋_GB2312" w:hAnsi="宋体" w:eastAsia="仿宋_GB2312" w:cs="宋体"/>
          <w:color w:val="000000"/>
          <w:kern w:val="0"/>
          <w:sz w:val="32"/>
          <w:szCs w:val="32"/>
        </w:rPr>
        <w:t>（三）乡镇自用船舶仅允许在本乡镇和相邻乡镇水域航行，不得超出约定的范围航行，不得在恶劣气象或水文等条件下航行；严禁在</w:t>
      </w:r>
      <w:r>
        <w:rPr>
          <w:rFonts w:ascii="仿宋_GB2312" w:hAnsi="宋体" w:eastAsia="仿宋_GB2312" w:cs="宋体"/>
          <w:color w:val="000000"/>
          <w:kern w:val="0"/>
          <w:sz w:val="32"/>
          <w:szCs w:val="32"/>
        </w:rPr>
        <w:t>酒后、疲劳</w:t>
      </w:r>
      <w:r>
        <w:rPr>
          <w:rFonts w:hint="eastAsia" w:ascii="仿宋_GB2312" w:hAnsi="宋体" w:eastAsia="仿宋_GB2312" w:cs="宋体"/>
          <w:color w:val="000000"/>
          <w:kern w:val="0"/>
          <w:sz w:val="32"/>
          <w:szCs w:val="32"/>
        </w:rPr>
        <w:t>等</w:t>
      </w:r>
      <w:r>
        <w:rPr>
          <w:rFonts w:ascii="仿宋_GB2312" w:hAnsi="宋体" w:eastAsia="仿宋_GB2312" w:cs="宋体"/>
          <w:color w:val="000000"/>
          <w:kern w:val="0"/>
          <w:sz w:val="32"/>
          <w:szCs w:val="32"/>
        </w:rPr>
        <w:t>身体不适情况下驾驶</w:t>
      </w:r>
      <w:r>
        <w:rPr>
          <w:rFonts w:hint="eastAsia" w:ascii="仿宋_GB2312" w:hAnsi="宋体" w:eastAsia="仿宋_GB2312" w:cs="宋体"/>
          <w:color w:val="000000"/>
          <w:kern w:val="0"/>
          <w:sz w:val="32"/>
          <w:szCs w:val="32"/>
        </w:rPr>
        <w:t>乡镇</w:t>
      </w:r>
      <w:r>
        <w:rPr>
          <w:rFonts w:ascii="仿宋_GB2312" w:hAnsi="宋体" w:eastAsia="仿宋_GB2312" w:cs="宋体"/>
          <w:color w:val="000000"/>
          <w:kern w:val="0"/>
          <w:sz w:val="32"/>
          <w:szCs w:val="32"/>
        </w:rPr>
        <w:t>自用</w:t>
      </w:r>
      <w:r>
        <w:rPr>
          <w:rFonts w:hint="eastAsia" w:ascii="仿宋_GB2312" w:hAnsi="宋体" w:eastAsia="仿宋_GB2312" w:cs="宋体"/>
          <w:color w:val="000000"/>
          <w:kern w:val="0"/>
          <w:sz w:val="32"/>
          <w:szCs w:val="32"/>
        </w:rPr>
        <w:t>船舶。</w:t>
      </w:r>
    </w:p>
    <w:p>
      <w:pPr>
        <w:widowControl/>
        <w:shd w:val="clear" w:color="auto" w:fill="FFFFFF"/>
        <w:spacing w:before="100" w:beforeAutospacing="1" w:line="480" w:lineRule="atLeast"/>
        <w:ind w:firstLine="634"/>
        <w:jc w:val="left"/>
        <w:rPr>
          <w:rFonts w:ascii="宋体" w:hAnsi="宋体" w:cs="宋体"/>
          <w:color w:val="000000"/>
          <w:kern w:val="0"/>
          <w:sz w:val="32"/>
          <w:szCs w:val="32"/>
        </w:rPr>
      </w:pPr>
      <w:r>
        <w:rPr>
          <w:rFonts w:hint="eastAsia" w:ascii="黑体" w:hAnsi="黑体" w:eastAsia="黑体" w:cs="宋体"/>
          <w:color w:val="000000"/>
          <w:kern w:val="0"/>
          <w:sz w:val="32"/>
          <w:szCs w:val="32"/>
        </w:rPr>
        <w:t>第十条</w:t>
      </w:r>
      <w:r>
        <w:rPr>
          <w:rFonts w:hint="eastAsia" w:ascii="仿宋_GB2312" w:hAnsi="宋体" w:eastAsia="仿宋_GB2312" w:cs="宋体"/>
          <w:color w:val="000000"/>
          <w:kern w:val="0"/>
          <w:sz w:val="32"/>
          <w:szCs w:val="32"/>
        </w:rPr>
        <w:t xml:space="preserve"> 乡镇人民政府（街道办事处）、村（居）民委员会可以按照《乡镇自用船舶安全责任书》和村（居）民安全公约的约定对责任人进行处理。</w:t>
      </w:r>
    </w:p>
    <w:p>
      <w:pPr>
        <w:widowControl/>
        <w:shd w:val="clear" w:color="auto" w:fill="FFFFFF"/>
        <w:spacing w:before="100" w:beforeAutospacing="1" w:line="480" w:lineRule="atLeast"/>
        <w:ind w:firstLine="634"/>
        <w:jc w:val="left"/>
        <w:rPr>
          <w:rFonts w:ascii="宋体" w:hAnsi="宋体" w:cs="宋体"/>
          <w:color w:val="000000"/>
          <w:kern w:val="0"/>
          <w:sz w:val="32"/>
          <w:szCs w:val="32"/>
        </w:rPr>
      </w:pPr>
      <w:r>
        <w:rPr>
          <w:rFonts w:hint="eastAsia" w:ascii="仿宋_GB2312" w:hAnsi="宋体" w:eastAsia="仿宋_GB2312" w:cs="宋体"/>
          <w:color w:val="000000"/>
          <w:kern w:val="0"/>
          <w:sz w:val="32"/>
          <w:szCs w:val="32"/>
        </w:rPr>
        <w:t>乡镇自用船舶所有人、操作人员驾驶乡镇自用船舶造成事故的，依法追究</w:t>
      </w:r>
      <w:r>
        <w:rPr>
          <w:rFonts w:hint="eastAsia" w:ascii="仿宋_GB2312" w:hAnsi="宋体" w:eastAsia="仿宋_GB2312" w:cs="宋体"/>
          <w:color w:val="000000"/>
          <w:kern w:val="0"/>
          <w:sz w:val="32"/>
          <w:szCs w:val="32"/>
          <w:lang w:eastAsia="zh-CN"/>
        </w:rPr>
        <w:t>其</w:t>
      </w:r>
      <w:r>
        <w:rPr>
          <w:rFonts w:hint="eastAsia" w:ascii="仿宋_GB2312" w:hAnsi="宋体" w:eastAsia="仿宋_GB2312" w:cs="宋体"/>
          <w:color w:val="000000"/>
          <w:kern w:val="0"/>
          <w:sz w:val="32"/>
          <w:szCs w:val="32"/>
        </w:rPr>
        <w:t>法律责任；构成犯罪的，依法追究其刑事责任。</w:t>
      </w:r>
    </w:p>
    <w:p>
      <w:pPr>
        <w:widowControl/>
        <w:shd w:val="clear" w:color="auto" w:fill="FFFFFF"/>
        <w:spacing w:before="100" w:beforeAutospacing="1" w:line="480" w:lineRule="atLeast"/>
        <w:ind w:firstLine="634"/>
        <w:jc w:val="left"/>
        <w:rPr>
          <w:rFonts w:ascii="宋体" w:hAnsi="宋体" w:cs="宋体"/>
          <w:color w:val="000000"/>
          <w:kern w:val="0"/>
          <w:sz w:val="32"/>
          <w:szCs w:val="32"/>
        </w:rPr>
      </w:pPr>
      <w:r>
        <w:rPr>
          <w:rFonts w:hint="eastAsia" w:ascii="黑体" w:hAnsi="黑体" w:eastAsia="黑体" w:cs="宋体"/>
          <w:color w:val="000000"/>
          <w:kern w:val="0"/>
          <w:sz w:val="32"/>
          <w:szCs w:val="32"/>
        </w:rPr>
        <w:t>第十一条</w:t>
      </w:r>
      <w:r>
        <w:rPr>
          <w:rFonts w:hint="eastAsia" w:ascii="仿宋_GB2312" w:hAnsi="宋体" w:eastAsia="仿宋_GB2312" w:cs="宋体"/>
          <w:color w:val="000000"/>
          <w:kern w:val="0"/>
          <w:sz w:val="32"/>
          <w:szCs w:val="32"/>
        </w:rPr>
        <w:t xml:space="preserve"> 乡镇政府、主管机关工作人员滥用职权、玩忽职守导致严重失职的，由所在单位或上级机关给予行政处分；构成犯罪的，依法追究刑事责任。</w:t>
      </w:r>
    </w:p>
    <w:p>
      <w:pPr>
        <w:widowControl/>
        <w:shd w:val="clear" w:color="auto" w:fill="FFFFFF"/>
        <w:spacing w:before="100" w:beforeAutospacing="1" w:line="480" w:lineRule="atLeast"/>
        <w:ind w:firstLine="634"/>
        <w:jc w:val="left"/>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第十二条</w:t>
      </w:r>
      <w:r>
        <w:rPr>
          <w:rFonts w:hint="eastAsia" w:ascii="仿宋_GB2312" w:hAnsi="宋体" w:eastAsia="仿宋_GB2312" w:cs="宋体"/>
          <w:color w:val="000000"/>
          <w:kern w:val="0"/>
          <w:sz w:val="32"/>
          <w:szCs w:val="32"/>
        </w:rPr>
        <w:t xml:space="preserve"> 本办法自202</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XX</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XX</w:t>
      </w:r>
      <w:r>
        <w:rPr>
          <w:rFonts w:hint="eastAsia" w:ascii="仿宋_GB2312" w:hAnsi="宋体" w:eastAsia="仿宋_GB2312" w:cs="宋体"/>
          <w:color w:val="000000"/>
          <w:kern w:val="0"/>
          <w:sz w:val="32"/>
          <w:szCs w:val="32"/>
        </w:rPr>
        <w:t>日起实施。</w:t>
      </w:r>
    </w:p>
    <w:p>
      <w:pPr>
        <w:keepNext w:val="0"/>
        <w:keepLines w:val="0"/>
        <w:pageBreakBefore w:val="0"/>
        <w:widowControl/>
        <w:shd w:val="clear" w:color="auto" w:fill="FFFFFF"/>
        <w:kinsoku/>
        <w:wordWrap/>
        <w:overflowPunct/>
        <w:topLinePunct w:val="0"/>
        <w:autoSpaceDE/>
        <w:autoSpaceDN/>
        <w:bidi w:val="0"/>
        <w:adjustRightInd/>
        <w:snapToGrid/>
        <w:spacing w:beforeAutospacing="0" w:line="360" w:lineRule="auto"/>
        <w:ind w:left="638" w:leftChars="304" w:firstLine="320" w:firstLineChars="1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br w:type="textWrapping"/>
      </w:r>
      <w:r>
        <w:rPr>
          <w:rFonts w:hint="eastAsia" w:ascii="仿宋_GB2312" w:hAnsi="宋体" w:eastAsia="仿宋_GB2312" w:cs="宋体"/>
          <w:color w:val="000000"/>
          <w:kern w:val="0"/>
          <w:sz w:val="32"/>
          <w:szCs w:val="32"/>
        </w:rPr>
        <w:t>附件：1.河源市乡镇自用船舶基本信息</w:t>
      </w:r>
      <w:r>
        <w:rPr>
          <w:rFonts w:ascii="仿宋_GB2312" w:hAnsi="宋体" w:eastAsia="仿宋_GB2312" w:cs="宋体"/>
          <w:color w:val="000000"/>
          <w:kern w:val="0"/>
          <w:sz w:val="32"/>
          <w:szCs w:val="32"/>
        </w:rPr>
        <w:t>表</w:t>
      </w:r>
    </w:p>
    <w:p>
      <w:pPr>
        <w:keepNext w:val="0"/>
        <w:keepLines w:val="0"/>
        <w:pageBreakBefore w:val="0"/>
        <w:widowControl/>
        <w:shd w:val="clear" w:color="auto" w:fill="FFFFFF"/>
        <w:kinsoku/>
        <w:wordWrap/>
        <w:overflowPunct/>
        <w:topLinePunct w:val="0"/>
        <w:autoSpaceDE/>
        <w:autoSpaceDN/>
        <w:bidi w:val="0"/>
        <w:adjustRightInd/>
        <w:snapToGrid/>
        <w:spacing w:beforeAutospacing="0" w:line="360" w:lineRule="auto"/>
        <w:ind w:firstLine="1600" w:firstLineChars="5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2.河源市乡镇自用船舶安全责任书</w:t>
      </w:r>
    </w:p>
    <w:p>
      <w:pPr>
        <w:keepNext w:val="0"/>
        <w:keepLines w:val="0"/>
        <w:pageBreakBefore w:val="0"/>
        <w:widowControl/>
        <w:shd w:val="clear" w:color="auto" w:fill="FFFFFF"/>
        <w:kinsoku/>
        <w:wordWrap/>
        <w:overflowPunct/>
        <w:topLinePunct w:val="0"/>
        <w:autoSpaceDE/>
        <w:autoSpaceDN/>
        <w:bidi w:val="0"/>
        <w:adjustRightInd/>
        <w:snapToGrid/>
        <w:spacing w:beforeAutospacing="0" w:line="360" w:lineRule="auto"/>
        <w:ind w:firstLine="1600" w:firstLineChars="500"/>
        <w:jc w:val="left"/>
        <w:textAlignment w:val="auto"/>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.河源市乡镇自用船舶名称管理工作指南</w:t>
      </w:r>
    </w:p>
    <w:p>
      <w:pPr>
        <w:widowControl/>
        <w:shd w:val="clear" w:color="auto" w:fill="FFFFFF"/>
        <w:spacing w:before="100" w:beforeAutospacing="1"/>
        <w:jc w:val="left"/>
        <w:rPr>
          <w:rFonts w:ascii="黑体" w:hAnsi="宋体" w:eastAsia="黑体" w:cs="宋体"/>
          <w:color w:val="000000"/>
          <w:kern w:val="0"/>
          <w:sz w:val="32"/>
          <w:szCs w:val="32"/>
        </w:rPr>
      </w:pPr>
    </w:p>
    <w:p>
      <w:pPr>
        <w:widowControl/>
        <w:shd w:val="clear" w:color="auto" w:fill="FFFFFF"/>
        <w:spacing w:before="100" w:beforeAutospacing="1"/>
        <w:jc w:val="left"/>
        <w:rPr>
          <w:rFonts w:ascii="黑体" w:hAnsi="宋体" w:eastAsia="黑体" w:cs="宋体"/>
          <w:color w:val="000000"/>
          <w:kern w:val="0"/>
          <w:sz w:val="32"/>
          <w:szCs w:val="32"/>
        </w:rPr>
      </w:pPr>
    </w:p>
    <w:p>
      <w:pPr>
        <w:widowControl/>
        <w:shd w:val="clear" w:color="auto" w:fill="FFFFFF"/>
        <w:spacing w:before="100" w:beforeAutospacing="1"/>
        <w:jc w:val="left"/>
        <w:rPr>
          <w:rFonts w:ascii="黑体" w:hAnsi="宋体" w:eastAsia="黑体" w:cs="宋体"/>
          <w:color w:val="000000"/>
          <w:kern w:val="0"/>
          <w:sz w:val="32"/>
          <w:szCs w:val="32"/>
        </w:rPr>
      </w:pPr>
    </w:p>
    <w:p>
      <w:pPr>
        <w:widowControl/>
        <w:shd w:val="clear" w:color="auto" w:fill="FFFFFF"/>
        <w:spacing w:before="100" w:beforeAutospacing="1"/>
        <w:jc w:val="left"/>
        <w:rPr>
          <w:rFonts w:ascii="黑体" w:hAnsi="宋体" w:eastAsia="黑体" w:cs="宋体"/>
          <w:color w:val="000000"/>
          <w:kern w:val="0"/>
          <w:sz w:val="32"/>
          <w:szCs w:val="32"/>
        </w:rPr>
      </w:pPr>
    </w:p>
    <w:p>
      <w:pPr>
        <w:widowControl/>
        <w:shd w:val="clear" w:color="auto" w:fill="FFFFFF"/>
        <w:spacing w:before="100" w:beforeAutospacing="1"/>
        <w:jc w:val="left"/>
        <w:rPr>
          <w:rFonts w:ascii="黑体" w:hAnsi="宋体" w:eastAsia="黑体" w:cs="宋体"/>
          <w:color w:val="000000"/>
          <w:kern w:val="0"/>
          <w:sz w:val="32"/>
          <w:szCs w:val="32"/>
        </w:rPr>
      </w:pPr>
    </w:p>
    <w:p>
      <w:pPr>
        <w:widowControl/>
        <w:shd w:val="clear" w:color="auto" w:fill="FFFFFF"/>
        <w:spacing w:before="100" w:beforeAutospacing="1"/>
        <w:jc w:val="left"/>
        <w:rPr>
          <w:rFonts w:ascii="黑体" w:hAnsi="宋体" w:eastAsia="黑体" w:cs="宋体"/>
          <w:color w:val="000000"/>
          <w:kern w:val="0"/>
          <w:sz w:val="32"/>
          <w:szCs w:val="32"/>
        </w:rPr>
      </w:pPr>
    </w:p>
    <w:p>
      <w:pPr>
        <w:widowControl/>
        <w:shd w:val="clear" w:color="auto" w:fill="FFFFFF"/>
        <w:spacing w:before="100" w:beforeAutospacing="1"/>
        <w:jc w:val="left"/>
        <w:rPr>
          <w:rFonts w:ascii="黑体" w:hAnsi="宋体" w:eastAsia="黑体" w:cs="宋体"/>
          <w:color w:val="000000"/>
          <w:kern w:val="0"/>
          <w:sz w:val="32"/>
          <w:szCs w:val="32"/>
        </w:rPr>
      </w:pPr>
    </w:p>
    <w:p>
      <w:pPr>
        <w:widowControl/>
        <w:shd w:val="clear" w:color="auto" w:fill="FFFFFF"/>
        <w:spacing w:before="100" w:beforeAutospacing="1"/>
        <w:jc w:val="left"/>
        <w:rPr>
          <w:rFonts w:ascii="黑体" w:hAnsi="宋体" w:eastAsia="黑体" w:cs="宋体"/>
          <w:color w:val="000000"/>
          <w:kern w:val="0"/>
          <w:sz w:val="32"/>
          <w:szCs w:val="32"/>
        </w:rPr>
      </w:pPr>
    </w:p>
    <w:p>
      <w:pPr>
        <w:widowControl/>
        <w:shd w:val="clear" w:color="auto" w:fill="FFFFFF"/>
        <w:spacing w:before="100" w:beforeAutospacing="1"/>
        <w:jc w:val="left"/>
        <w:rPr>
          <w:rFonts w:ascii="黑体" w:hAnsi="宋体" w:eastAsia="黑体" w:cs="宋体"/>
          <w:color w:val="000000"/>
          <w:kern w:val="0"/>
          <w:sz w:val="32"/>
          <w:szCs w:val="32"/>
        </w:rPr>
      </w:pPr>
    </w:p>
    <w:p>
      <w:pPr>
        <w:widowControl/>
        <w:shd w:val="clear" w:color="auto" w:fill="FFFFFF"/>
        <w:spacing w:before="100" w:beforeAutospacing="1"/>
        <w:jc w:val="left"/>
        <w:rPr>
          <w:rFonts w:ascii="黑体" w:hAnsi="宋体" w:eastAsia="黑体" w:cs="宋体"/>
          <w:color w:val="000000"/>
          <w:kern w:val="0"/>
          <w:sz w:val="32"/>
          <w:szCs w:val="32"/>
        </w:rPr>
      </w:pPr>
    </w:p>
    <w:p>
      <w:pPr>
        <w:widowControl/>
        <w:shd w:val="clear" w:color="auto" w:fill="FFFFFF"/>
        <w:spacing w:before="100" w:beforeAutospacing="1"/>
        <w:jc w:val="left"/>
        <w:rPr>
          <w:rFonts w:ascii="黑体" w:hAnsi="宋体" w:eastAsia="黑体" w:cs="宋体"/>
          <w:color w:val="000000"/>
          <w:kern w:val="0"/>
          <w:sz w:val="32"/>
          <w:szCs w:val="32"/>
        </w:rPr>
      </w:pPr>
    </w:p>
    <w:p>
      <w:pPr>
        <w:widowControl/>
        <w:shd w:val="clear" w:color="auto" w:fill="FFFFFF"/>
        <w:spacing w:before="100" w:beforeAutospacing="1"/>
        <w:jc w:val="left"/>
        <w:rPr>
          <w:rFonts w:ascii="黑体" w:hAnsi="宋体" w:eastAsia="黑体" w:cs="宋体"/>
          <w:color w:val="000000"/>
          <w:kern w:val="0"/>
          <w:sz w:val="32"/>
          <w:szCs w:val="32"/>
        </w:rPr>
      </w:pPr>
    </w:p>
    <w:p>
      <w:pPr>
        <w:widowControl/>
        <w:shd w:val="clear" w:color="auto" w:fill="FFFFFF"/>
        <w:spacing w:before="100" w:beforeAutospacing="1"/>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rPr>
        <w:t>附件1</w:t>
      </w:r>
    </w:p>
    <w:p>
      <w:pPr>
        <w:widowControl/>
        <w:shd w:val="clear" w:color="auto" w:fill="FFFFFF"/>
        <w:spacing w:before="100" w:beforeAutospacing="1"/>
        <w:jc w:val="center"/>
        <w:rPr>
          <w:rFonts w:ascii="宋体" w:hAnsi="宋体" w:cs="宋体"/>
          <w:color w:val="000000"/>
          <w:kern w:val="0"/>
          <w:sz w:val="23"/>
          <w:szCs w:val="23"/>
        </w:rPr>
      </w:pPr>
      <w:r>
        <w:rPr>
          <w:rFonts w:hint="eastAsia" w:ascii="方正小标宋_GBK" w:hAnsi="宋体" w:eastAsia="方正小标宋_GBK" w:cs="宋体"/>
          <w:color w:val="000000"/>
          <w:kern w:val="0"/>
          <w:sz w:val="44"/>
          <w:szCs w:val="44"/>
        </w:rPr>
        <w:t>河源市乡镇自用船舶基本信息</w:t>
      </w:r>
      <w:r>
        <w:rPr>
          <w:rFonts w:ascii="方正小标宋_GBK" w:hAnsi="宋体" w:eastAsia="方正小标宋_GBK" w:cs="宋体"/>
          <w:color w:val="000000"/>
          <w:kern w:val="0"/>
          <w:sz w:val="44"/>
          <w:szCs w:val="44"/>
        </w:rPr>
        <w:t>表</w:t>
      </w:r>
    </w:p>
    <w:p>
      <w:pPr>
        <w:widowControl/>
        <w:shd w:val="clear" w:color="auto" w:fill="FFFFFF"/>
        <w:spacing w:before="100" w:beforeAutospacing="1"/>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乡镇</w:t>
      </w:r>
      <w:r>
        <w:rPr>
          <w:rFonts w:ascii="仿宋_GB2312" w:hAnsi="宋体" w:eastAsia="仿宋_GB2312" w:cs="宋体"/>
          <w:b/>
          <w:bCs/>
          <w:color w:val="000000"/>
          <w:kern w:val="0"/>
          <w:sz w:val="18"/>
          <w:szCs w:val="18"/>
        </w:rPr>
        <w:t xml:space="preserve">政府：（盖章）        </w:t>
      </w:r>
      <w:r>
        <w:rPr>
          <w:rFonts w:hint="eastAsia" w:ascii="仿宋_GB2312" w:hAnsi="宋体" w:eastAsia="仿宋_GB2312" w:cs="宋体"/>
          <w:b/>
          <w:bCs/>
          <w:color w:val="000000"/>
          <w:kern w:val="0"/>
          <w:sz w:val="18"/>
          <w:szCs w:val="18"/>
        </w:rPr>
        <w:t xml:space="preserve">  </w:t>
      </w:r>
      <w:r>
        <w:rPr>
          <w:rFonts w:ascii="仿宋_GB2312" w:hAnsi="宋体" w:eastAsia="仿宋_GB2312" w:cs="宋体"/>
          <w:b/>
          <w:bCs/>
          <w:color w:val="000000"/>
          <w:kern w:val="0"/>
          <w:sz w:val="18"/>
          <w:szCs w:val="18"/>
        </w:rPr>
        <w:t xml:space="preserve">                                            日期</w:t>
      </w:r>
      <w:r>
        <w:rPr>
          <w:rFonts w:hint="eastAsia" w:ascii="仿宋_GB2312" w:hAnsi="宋体" w:eastAsia="仿宋_GB2312" w:cs="宋体"/>
          <w:b/>
          <w:bCs/>
          <w:color w:val="000000"/>
          <w:kern w:val="0"/>
          <w:sz w:val="18"/>
          <w:szCs w:val="18"/>
        </w:rPr>
        <w:t xml:space="preserve">： </w:t>
      </w:r>
      <w:r>
        <w:rPr>
          <w:rFonts w:ascii="仿宋_GB2312" w:hAnsi="宋体" w:eastAsia="仿宋_GB2312" w:cs="宋体"/>
          <w:b/>
          <w:bCs/>
          <w:color w:val="000000"/>
          <w:kern w:val="0"/>
          <w:sz w:val="18"/>
          <w:szCs w:val="18"/>
        </w:rPr>
        <w:t xml:space="preserve"> </w:t>
      </w:r>
      <w:r>
        <w:rPr>
          <w:rFonts w:hint="eastAsia" w:ascii="仿宋_GB2312" w:hAnsi="宋体" w:eastAsia="仿宋_GB2312" w:cs="宋体"/>
          <w:b/>
          <w:bCs/>
          <w:color w:val="000000"/>
          <w:kern w:val="0"/>
          <w:sz w:val="18"/>
          <w:szCs w:val="18"/>
        </w:rPr>
        <w:t xml:space="preserve"> 年 </w:t>
      </w:r>
      <w:r>
        <w:rPr>
          <w:rFonts w:ascii="仿宋_GB2312" w:hAnsi="宋体" w:eastAsia="仿宋_GB2312" w:cs="宋体"/>
          <w:b/>
          <w:bCs/>
          <w:color w:val="000000"/>
          <w:kern w:val="0"/>
          <w:sz w:val="18"/>
          <w:szCs w:val="18"/>
        </w:rPr>
        <w:t xml:space="preserve"> </w:t>
      </w:r>
      <w:r>
        <w:rPr>
          <w:rFonts w:hint="eastAsia" w:ascii="仿宋_GB2312" w:hAnsi="宋体" w:eastAsia="仿宋_GB2312" w:cs="宋体"/>
          <w:b/>
          <w:bCs/>
          <w:color w:val="000000"/>
          <w:kern w:val="0"/>
          <w:sz w:val="18"/>
          <w:szCs w:val="18"/>
        </w:rPr>
        <w:t>月  日</w:t>
      </w:r>
    </w:p>
    <w:tbl>
      <w:tblPr>
        <w:tblStyle w:val="5"/>
        <w:tblW w:w="8781" w:type="dxa"/>
        <w:tblInd w:w="0" w:type="dxa"/>
        <w:tblLayout w:type="fixed"/>
        <w:tblCellMar>
          <w:top w:w="105" w:type="dxa"/>
          <w:left w:w="105" w:type="dxa"/>
          <w:bottom w:w="105" w:type="dxa"/>
          <w:right w:w="105" w:type="dxa"/>
        </w:tblCellMar>
      </w:tblPr>
      <w:tblGrid>
        <w:gridCol w:w="1407"/>
        <w:gridCol w:w="826"/>
        <w:gridCol w:w="1303"/>
        <w:gridCol w:w="567"/>
        <w:gridCol w:w="393"/>
        <w:gridCol w:w="883"/>
        <w:gridCol w:w="1608"/>
        <w:gridCol w:w="1794"/>
      </w:tblGrid>
      <w:tr>
        <w:tblPrEx>
          <w:tblLayout w:type="fixed"/>
          <w:tblCellMar>
            <w:top w:w="105" w:type="dxa"/>
            <w:left w:w="105" w:type="dxa"/>
            <w:bottom w:w="105" w:type="dxa"/>
            <w:right w:w="105" w:type="dxa"/>
          </w:tblCellMar>
        </w:tblPrEx>
        <w:tc>
          <w:tcPr>
            <w:tcW w:w="1407"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r>
              <w:rPr>
                <w:rFonts w:hint="eastAsia" w:ascii="仿宋_GB2312" w:hAnsi="宋体" w:eastAsia="仿宋_GB2312" w:cs="宋体"/>
                <w:bCs/>
                <w:kern w:val="0"/>
                <w:sz w:val="18"/>
                <w:szCs w:val="18"/>
              </w:rPr>
              <w:t>船舶名称编号</w:t>
            </w:r>
          </w:p>
        </w:tc>
        <w:tc>
          <w:tcPr>
            <w:tcW w:w="7374" w:type="dxa"/>
            <w:gridSpan w:val="7"/>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p>
        </w:tc>
      </w:tr>
      <w:tr>
        <w:tblPrEx>
          <w:tblLayout w:type="fixed"/>
          <w:tblCellMar>
            <w:top w:w="105" w:type="dxa"/>
            <w:left w:w="105" w:type="dxa"/>
            <w:bottom w:w="105" w:type="dxa"/>
            <w:right w:w="105" w:type="dxa"/>
          </w:tblCellMar>
        </w:tblPrEx>
        <w:tc>
          <w:tcPr>
            <w:tcW w:w="1407" w:type="dxa"/>
            <w:tcBorders>
              <w:top w:val="single" w:color="000000" w:sz="6" w:space="0"/>
              <w:left w:val="single" w:color="000000" w:sz="6" w:space="0"/>
              <w:bottom w:val="nil"/>
              <w:right w:val="nil"/>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r>
              <w:rPr>
                <w:rFonts w:ascii="仿宋_GB2312" w:hAnsi="宋体" w:eastAsia="仿宋_GB2312" w:cs="宋体"/>
                <w:bCs/>
                <w:kern w:val="0"/>
                <w:sz w:val="18"/>
                <w:szCs w:val="18"/>
              </w:rPr>
              <w:t>村（居）委会</w:t>
            </w:r>
          </w:p>
        </w:tc>
        <w:tc>
          <w:tcPr>
            <w:tcW w:w="7374" w:type="dxa"/>
            <w:gridSpan w:val="7"/>
            <w:tcBorders>
              <w:top w:val="single" w:color="000000" w:sz="6" w:space="0"/>
              <w:left w:val="single" w:color="000000" w:sz="6" w:space="0"/>
              <w:bottom w:val="nil"/>
              <w:right w:val="single" w:color="000000" w:sz="6" w:space="0"/>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p>
        </w:tc>
      </w:tr>
      <w:tr>
        <w:tblPrEx>
          <w:tblLayout w:type="fixed"/>
          <w:tblCellMar>
            <w:top w:w="105" w:type="dxa"/>
            <w:left w:w="105" w:type="dxa"/>
            <w:bottom w:w="105" w:type="dxa"/>
            <w:right w:w="105" w:type="dxa"/>
          </w:tblCellMar>
        </w:tblPrEx>
        <w:tc>
          <w:tcPr>
            <w:tcW w:w="1407" w:type="dxa"/>
            <w:vMerge w:val="restart"/>
            <w:tcBorders>
              <w:top w:val="single" w:color="000000" w:sz="6" w:space="0"/>
              <w:left w:val="single" w:color="000000" w:sz="6" w:space="0"/>
              <w:bottom w:val="nil"/>
              <w:right w:val="nil"/>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r>
              <w:rPr>
                <w:rFonts w:hint="eastAsia" w:ascii="仿宋_GB2312" w:hAnsi="宋体" w:eastAsia="仿宋_GB2312" w:cs="宋体"/>
                <w:bCs/>
                <w:kern w:val="0"/>
                <w:sz w:val="18"/>
                <w:szCs w:val="18"/>
              </w:rPr>
              <w:t>船舶所有人</w:t>
            </w:r>
          </w:p>
        </w:tc>
        <w:tc>
          <w:tcPr>
            <w:tcW w:w="2129" w:type="dxa"/>
            <w:gridSpan w:val="2"/>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r>
              <w:rPr>
                <w:rFonts w:hint="eastAsia" w:ascii="仿宋_GB2312" w:hAnsi="宋体" w:eastAsia="仿宋_GB2312" w:cs="宋体"/>
                <w:bCs/>
                <w:kern w:val="0"/>
                <w:sz w:val="18"/>
                <w:szCs w:val="18"/>
              </w:rPr>
              <w:t>姓名</w:t>
            </w:r>
            <w:r>
              <w:rPr>
                <w:rFonts w:hint="eastAsia" w:ascii="宋体" w:hAnsi="宋体" w:cs="宋体"/>
                <w:bCs/>
                <w:kern w:val="0"/>
                <w:sz w:val="18"/>
                <w:szCs w:val="18"/>
              </w:rPr>
              <w:t>:</w:t>
            </w:r>
          </w:p>
        </w:tc>
        <w:tc>
          <w:tcPr>
            <w:tcW w:w="5245" w:type="dxa"/>
            <w:gridSpan w:val="5"/>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r>
              <w:rPr>
                <w:rFonts w:hint="eastAsia" w:ascii="仿宋_GB2312" w:hAnsi="宋体" w:eastAsia="仿宋_GB2312" w:cs="宋体"/>
                <w:bCs/>
                <w:kern w:val="0"/>
                <w:sz w:val="18"/>
                <w:szCs w:val="18"/>
              </w:rPr>
              <w:t>身份证号码</w:t>
            </w:r>
            <w:r>
              <w:rPr>
                <w:rFonts w:hint="eastAsia" w:ascii="宋体" w:hAnsi="宋体" w:cs="宋体"/>
                <w:bCs/>
                <w:kern w:val="0"/>
                <w:sz w:val="18"/>
                <w:szCs w:val="18"/>
              </w:rPr>
              <w:t>:</w:t>
            </w:r>
          </w:p>
        </w:tc>
      </w:tr>
      <w:tr>
        <w:tblPrEx>
          <w:tblLayout w:type="fixed"/>
          <w:tblCellMar>
            <w:top w:w="105" w:type="dxa"/>
            <w:left w:w="105" w:type="dxa"/>
            <w:bottom w:w="105" w:type="dxa"/>
            <w:right w:w="105" w:type="dxa"/>
          </w:tblCellMar>
        </w:tblPrEx>
        <w:tc>
          <w:tcPr>
            <w:tcW w:w="1407" w:type="dxa"/>
            <w:vMerge w:val="continue"/>
            <w:tcBorders>
              <w:top w:val="single" w:color="000000" w:sz="6" w:space="0"/>
              <w:left w:val="single" w:color="000000" w:sz="6" w:space="0"/>
              <w:bottom w:val="nil"/>
              <w:right w:val="nil"/>
            </w:tcBorders>
            <w:vAlign w:val="center"/>
          </w:tcPr>
          <w:p>
            <w:pPr>
              <w:widowControl/>
              <w:jc w:val="left"/>
              <w:rPr>
                <w:rFonts w:ascii="宋体" w:hAnsi="宋体" w:cs="宋体"/>
                <w:kern w:val="0"/>
                <w:sz w:val="18"/>
                <w:szCs w:val="18"/>
              </w:rPr>
            </w:pPr>
          </w:p>
        </w:tc>
        <w:tc>
          <w:tcPr>
            <w:tcW w:w="2129" w:type="dxa"/>
            <w:gridSpan w:val="2"/>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r>
              <w:rPr>
                <w:rFonts w:hint="eastAsia" w:ascii="仿宋_GB2312" w:hAnsi="宋体" w:eastAsia="仿宋_GB2312" w:cs="宋体"/>
                <w:bCs/>
                <w:kern w:val="0"/>
                <w:sz w:val="18"/>
                <w:szCs w:val="18"/>
              </w:rPr>
              <w:t>联系电话</w:t>
            </w:r>
            <w:r>
              <w:rPr>
                <w:rFonts w:hint="eastAsia" w:ascii="宋体" w:hAnsi="宋体" w:cs="宋体"/>
                <w:bCs/>
                <w:kern w:val="0"/>
                <w:sz w:val="18"/>
                <w:szCs w:val="18"/>
              </w:rPr>
              <w:t>:</w:t>
            </w:r>
          </w:p>
        </w:tc>
        <w:tc>
          <w:tcPr>
            <w:tcW w:w="5245" w:type="dxa"/>
            <w:gridSpan w:val="5"/>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r>
              <w:rPr>
                <w:rFonts w:hint="eastAsia" w:ascii="仿宋_GB2312" w:hAnsi="宋体" w:eastAsia="仿宋_GB2312" w:cs="宋体"/>
                <w:bCs/>
                <w:kern w:val="0"/>
                <w:sz w:val="18"/>
                <w:szCs w:val="18"/>
              </w:rPr>
              <w:t>家庭住址</w:t>
            </w:r>
            <w:r>
              <w:rPr>
                <w:rFonts w:hint="eastAsia" w:ascii="宋体" w:hAnsi="宋体" w:cs="宋体"/>
                <w:bCs/>
                <w:kern w:val="0"/>
                <w:sz w:val="18"/>
                <w:szCs w:val="18"/>
              </w:rPr>
              <w:t>:</w:t>
            </w:r>
          </w:p>
        </w:tc>
      </w:tr>
      <w:tr>
        <w:tblPrEx>
          <w:tblLayout w:type="fixed"/>
          <w:tblCellMar>
            <w:top w:w="105" w:type="dxa"/>
            <w:left w:w="105" w:type="dxa"/>
            <w:bottom w:w="105" w:type="dxa"/>
            <w:right w:w="105" w:type="dxa"/>
          </w:tblCellMar>
        </w:tblPrEx>
        <w:trPr>
          <w:trHeight w:val="936" w:hRule="atLeast"/>
        </w:trPr>
        <w:tc>
          <w:tcPr>
            <w:tcW w:w="1407" w:type="dxa"/>
            <w:tcBorders>
              <w:top w:val="single" w:color="000000" w:sz="6" w:space="0"/>
              <w:left w:val="single" w:color="000000" w:sz="6" w:space="0"/>
              <w:bottom w:val="single" w:color="000000" w:sz="6" w:space="0"/>
              <w:right w:val="nil"/>
            </w:tcBorders>
            <w:vAlign w:val="center"/>
          </w:tcPr>
          <w:p>
            <w:pPr>
              <w:widowControl/>
              <w:wordWrap w:val="0"/>
              <w:spacing w:before="100" w:beforeAutospacing="1"/>
              <w:jc w:val="left"/>
              <w:rPr>
                <w:rFonts w:ascii="宋体" w:hAnsi="宋体" w:cs="宋体"/>
                <w:kern w:val="0"/>
                <w:sz w:val="18"/>
                <w:szCs w:val="18"/>
              </w:rPr>
            </w:pPr>
            <w:r>
              <w:rPr>
                <w:rFonts w:hint="eastAsia" w:ascii="仿宋_GB2312" w:hAnsi="宋体" w:eastAsia="仿宋_GB2312" w:cs="宋体"/>
                <w:bCs/>
                <w:kern w:val="0"/>
                <w:sz w:val="18"/>
                <w:szCs w:val="18"/>
              </w:rPr>
              <w:t>船舶用途</w:t>
            </w:r>
          </w:p>
          <w:p>
            <w:pPr>
              <w:widowControl/>
              <w:wordWrap w:val="0"/>
              <w:spacing w:before="100" w:beforeAutospacing="1" w:after="100" w:afterAutospacing="1"/>
              <w:jc w:val="left"/>
              <w:rPr>
                <w:rFonts w:ascii="宋体" w:hAnsi="宋体" w:cs="宋体"/>
                <w:kern w:val="0"/>
                <w:sz w:val="18"/>
                <w:szCs w:val="18"/>
              </w:rPr>
            </w:pPr>
          </w:p>
        </w:tc>
        <w:tc>
          <w:tcPr>
            <w:tcW w:w="2129" w:type="dxa"/>
            <w:gridSpan w:val="2"/>
            <w:tcBorders>
              <w:top w:val="single" w:color="000000" w:sz="6" w:space="0"/>
              <w:left w:val="single" w:color="000000" w:sz="6" w:space="0"/>
              <w:bottom w:val="single" w:color="000000" w:sz="6" w:space="0"/>
              <w:right w:val="nil"/>
            </w:tcBorders>
            <w:vAlign w:val="center"/>
          </w:tcPr>
          <w:p>
            <w:pPr>
              <w:widowControl/>
              <w:wordWrap w:val="0"/>
              <w:spacing w:before="100" w:beforeAutospacing="1" w:after="100" w:afterAutospacing="1"/>
              <w:jc w:val="left"/>
              <w:rPr>
                <w:rFonts w:ascii="仿宋_GB2312" w:hAnsi="宋体" w:eastAsia="仿宋_GB2312" w:cs="宋体"/>
                <w:bCs/>
                <w:kern w:val="0"/>
                <w:sz w:val="18"/>
                <w:szCs w:val="18"/>
              </w:rPr>
            </w:pPr>
          </w:p>
          <w:p>
            <w:pPr>
              <w:widowControl/>
              <w:wordWrap w:val="0"/>
              <w:spacing w:before="100" w:beforeAutospacing="1" w:after="100" w:afterAutospacing="1"/>
              <w:jc w:val="left"/>
              <w:rPr>
                <w:rFonts w:ascii="宋体" w:hAnsi="宋体" w:cs="宋体"/>
                <w:kern w:val="0"/>
                <w:sz w:val="18"/>
                <w:szCs w:val="18"/>
              </w:rPr>
            </w:pPr>
          </w:p>
        </w:tc>
        <w:tc>
          <w:tcPr>
            <w:tcW w:w="567"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widowControl/>
              <w:wordWrap w:val="0"/>
              <w:spacing w:before="100" w:beforeAutospacing="1"/>
              <w:jc w:val="left"/>
              <w:rPr>
                <w:rFonts w:ascii="宋体" w:hAnsi="宋体" w:cs="宋体"/>
                <w:kern w:val="0"/>
                <w:sz w:val="18"/>
                <w:szCs w:val="18"/>
              </w:rPr>
            </w:pPr>
            <w:r>
              <w:rPr>
                <w:rFonts w:hint="eastAsia" w:ascii="仿宋_GB2312" w:hAnsi="宋体" w:eastAsia="仿宋_GB2312" w:cs="宋体"/>
                <w:bCs/>
                <w:kern w:val="0"/>
                <w:sz w:val="18"/>
                <w:szCs w:val="18"/>
              </w:rPr>
              <w:t>材质</w:t>
            </w:r>
          </w:p>
          <w:p>
            <w:pPr>
              <w:widowControl/>
              <w:wordWrap w:val="0"/>
              <w:spacing w:before="100" w:beforeAutospacing="1" w:after="100" w:afterAutospacing="1"/>
              <w:jc w:val="left"/>
              <w:rPr>
                <w:rFonts w:ascii="宋体" w:hAnsi="宋体" w:cs="宋体"/>
                <w:kern w:val="0"/>
                <w:sz w:val="18"/>
                <w:szCs w:val="18"/>
              </w:rPr>
            </w:pPr>
          </w:p>
        </w:tc>
        <w:tc>
          <w:tcPr>
            <w:tcW w:w="1276" w:type="dxa"/>
            <w:gridSpan w:val="2"/>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widowControl/>
              <w:wordWrap w:val="0"/>
              <w:spacing w:before="100" w:beforeAutospacing="1" w:after="100" w:afterAutospacing="1"/>
              <w:jc w:val="left"/>
              <w:rPr>
                <w:rFonts w:ascii="仿宋_GB2312" w:hAnsi="宋体" w:eastAsia="仿宋_GB2312" w:cs="宋体"/>
                <w:bCs/>
                <w:kern w:val="0"/>
                <w:sz w:val="18"/>
                <w:szCs w:val="18"/>
              </w:rPr>
            </w:pPr>
            <w:r>
              <w:rPr>
                <w:rFonts w:hint="eastAsia" w:ascii="仿宋_GB2312" w:hAnsi="宋体" w:eastAsia="仿宋_GB2312" w:cs="宋体"/>
                <w:bCs/>
                <w:kern w:val="0"/>
                <w:sz w:val="18"/>
                <w:szCs w:val="18"/>
              </w:rPr>
              <w:t>□钢     □铝     □木     □玻璃钢 □其他</w:t>
            </w:r>
            <w:r>
              <w:rPr>
                <w:rFonts w:ascii="仿宋_GB2312" w:hAnsi="宋体" w:eastAsia="仿宋_GB2312" w:cs="宋体"/>
                <w:bCs/>
                <w:kern w:val="0"/>
                <w:sz w:val="18"/>
                <w:szCs w:val="18"/>
                <w:u w:val="single"/>
              </w:rPr>
              <w:t xml:space="preserve">    </w:t>
            </w:r>
          </w:p>
        </w:tc>
        <w:tc>
          <w:tcPr>
            <w:tcW w:w="1608"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widowControl/>
              <w:wordWrap w:val="0"/>
              <w:spacing w:before="100" w:beforeAutospacing="1"/>
              <w:jc w:val="left"/>
              <w:rPr>
                <w:rFonts w:ascii="宋体" w:hAnsi="宋体" w:cs="宋体"/>
                <w:kern w:val="0"/>
                <w:sz w:val="18"/>
                <w:szCs w:val="18"/>
              </w:rPr>
            </w:pPr>
            <w:r>
              <w:rPr>
                <w:rFonts w:hint="eastAsia" w:ascii="仿宋_GB2312" w:hAnsi="宋体" w:eastAsia="仿宋_GB2312" w:cs="宋体"/>
                <w:bCs/>
                <w:kern w:val="0"/>
                <w:sz w:val="18"/>
                <w:szCs w:val="18"/>
              </w:rPr>
              <w:t>建造或购置日期</w:t>
            </w:r>
          </w:p>
        </w:tc>
        <w:tc>
          <w:tcPr>
            <w:tcW w:w="1794" w:type="dxa"/>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p>
        </w:tc>
      </w:tr>
      <w:tr>
        <w:tblPrEx>
          <w:tblLayout w:type="fixed"/>
          <w:tblCellMar>
            <w:top w:w="105" w:type="dxa"/>
            <w:left w:w="105" w:type="dxa"/>
            <w:bottom w:w="105" w:type="dxa"/>
            <w:right w:w="105" w:type="dxa"/>
          </w:tblCellMar>
        </w:tblPrEx>
        <w:tc>
          <w:tcPr>
            <w:tcW w:w="1407" w:type="dxa"/>
            <w:tcBorders>
              <w:top w:val="single" w:color="000000" w:sz="6" w:space="0"/>
              <w:left w:val="single" w:color="000000" w:sz="6" w:space="0"/>
              <w:bottom w:val="single" w:color="000000" w:sz="6" w:space="0"/>
              <w:right w:val="nil"/>
            </w:tcBorders>
            <w:vAlign w:val="center"/>
          </w:tcPr>
          <w:p>
            <w:pPr>
              <w:widowControl/>
              <w:wordWrap w:val="0"/>
              <w:spacing w:before="100" w:beforeAutospacing="1" w:after="100" w:afterAutospacing="1"/>
              <w:jc w:val="left"/>
              <w:rPr>
                <w:rFonts w:ascii="宋体" w:hAnsi="宋体" w:cs="宋体"/>
                <w:kern w:val="0"/>
                <w:sz w:val="18"/>
                <w:szCs w:val="18"/>
              </w:rPr>
            </w:pPr>
            <w:r>
              <w:rPr>
                <w:rFonts w:hint="eastAsia" w:ascii="仿宋_GB2312" w:hAnsi="宋体" w:eastAsia="仿宋_GB2312" w:cs="宋体"/>
                <w:bCs/>
                <w:kern w:val="0"/>
                <w:sz w:val="18"/>
                <w:szCs w:val="18"/>
              </w:rPr>
              <w:t>船</w:t>
            </w:r>
            <w:r>
              <w:rPr>
                <w:rFonts w:hint="eastAsia" w:ascii="宋体" w:hAnsi="宋体" w:cs="宋体"/>
                <w:bCs/>
                <w:kern w:val="0"/>
                <w:sz w:val="18"/>
                <w:szCs w:val="18"/>
              </w:rPr>
              <w:t xml:space="preserve">  </w:t>
            </w:r>
            <w:r>
              <w:rPr>
                <w:rFonts w:hint="eastAsia" w:ascii="仿宋_GB2312" w:hAnsi="宋体" w:eastAsia="仿宋_GB2312" w:cs="宋体"/>
                <w:bCs/>
                <w:kern w:val="0"/>
                <w:sz w:val="18"/>
                <w:szCs w:val="18"/>
              </w:rPr>
              <w:t>长</w:t>
            </w:r>
          </w:p>
        </w:tc>
        <w:tc>
          <w:tcPr>
            <w:tcW w:w="2696" w:type="dxa"/>
            <w:gridSpan w:val="3"/>
            <w:tcBorders>
              <w:top w:val="single" w:color="000000" w:sz="6" w:space="0"/>
              <w:left w:val="single" w:color="000000" w:sz="6" w:space="0"/>
              <w:bottom w:val="single" w:color="000000" w:sz="6" w:space="0"/>
              <w:right w:val="nil"/>
            </w:tcBorders>
            <w:vAlign w:val="center"/>
          </w:tcPr>
          <w:p>
            <w:pPr>
              <w:widowControl/>
              <w:wordWrap w:val="0"/>
              <w:spacing w:before="100" w:beforeAutospacing="1" w:after="100" w:afterAutospacing="1"/>
              <w:jc w:val="right"/>
              <w:rPr>
                <w:rFonts w:ascii="宋体" w:hAnsi="宋体" w:cs="宋体"/>
                <w:kern w:val="0"/>
                <w:sz w:val="18"/>
                <w:szCs w:val="18"/>
              </w:rPr>
            </w:pPr>
            <w:r>
              <w:rPr>
                <w:rFonts w:hint="eastAsia" w:ascii="仿宋_GB2312" w:hAnsi="宋体" w:eastAsia="仿宋_GB2312" w:cs="宋体"/>
                <w:kern w:val="0"/>
                <w:sz w:val="18"/>
                <w:szCs w:val="18"/>
              </w:rPr>
              <w:t xml:space="preserve">             米</w:t>
            </w:r>
          </w:p>
        </w:tc>
        <w:tc>
          <w:tcPr>
            <w:tcW w:w="1276" w:type="dxa"/>
            <w:gridSpan w:val="2"/>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r>
              <w:rPr>
                <w:rFonts w:hint="eastAsia" w:ascii="宋体" w:hAnsi="宋体" w:cs="宋体"/>
                <w:kern w:val="0"/>
                <w:sz w:val="18"/>
                <w:szCs w:val="18"/>
              </w:rPr>
              <w:t>船   宽</w:t>
            </w:r>
          </w:p>
        </w:tc>
        <w:tc>
          <w:tcPr>
            <w:tcW w:w="3402" w:type="dxa"/>
            <w:gridSpan w:val="2"/>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wordWrap w:val="0"/>
              <w:spacing w:before="100" w:beforeAutospacing="1" w:after="100" w:afterAutospacing="1"/>
              <w:jc w:val="right"/>
              <w:rPr>
                <w:rFonts w:ascii="宋体" w:hAnsi="宋体" w:cs="宋体"/>
                <w:kern w:val="0"/>
                <w:sz w:val="18"/>
                <w:szCs w:val="18"/>
              </w:rPr>
            </w:pPr>
            <w:r>
              <w:rPr>
                <w:rFonts w:hint="eastAsia" w:ascii="仿宋_GB2312" w:hAnsi="宋体" w:eastAsia="仿宋_GB2312" w:cs="宋体"/>
                <w:kern w:val="0"/>
                <w:sz w:val="18"/>
                <w:szCs w:val="18"/>
              </w:rPr>
              <w:t xml:space="preserve">              米</w:t>
            </w:r>
          </w:p>
        </w:tc>
      </w:tr>
      <w:tr>
        <w:tblPrEx>
          <w:tblLayout w:type="fixed"/>
          <w:tblCellMar>
            <w:top w:w="105" w:type="dxa"/>
            <w:left w:w="105" w:type="dxa"/>
            <w:bottom w:w="105" w:type="dxa"/>
            <w:right w:w="105" w:type="dxa"/>
          </w:tblCellMar>
        </w:tblPrEx>
        <w:tc>
          <w:tcPr>
            <w:tcW w:w="1407" w:type="dxa"/>
            <w:tcBorders>
              <w:top w:val="single" w:color="000000" w:sz="6" w:space="0"/>
              <w:left w:val="single" w:color="000000" w:sz="6" w:space="0"/>
              <w:bottom w:val="single" w:color="000000" w:sz="6" w:space="0"/>
              <w:right w:val="nil"/>
            </w:tcBorders>
            <w:vAlign w:val="center"/>
          </w:tcPr>
          <w:p>
            <w:pPr>
              <w:widowControl/>
              <w:wordWrap w:val="0"/>
              <w:spacing w:before="100" w:beforeAutospacing="1"/>
              <w:jc w:val="left"/>
              <w:rPr>
                <w:rFonts w:ascii="宋体" w:hAnsi="宋体" w:cs="宋体"/>
                <w:kern w:val="0"/>
                <w:sz w:val="18"/>
                <w:szCs w:val="18"/>
              </w:rPr>
            </w:pPr>
            <w:r>
              <w:rPr>
                <w:rFonts w:hint="eastAsia" w:ascii="仿宋_GB2312" w:hAnsi="宋体" w:eastAsia="仿宋_GB2312" w:cs="宋体"/>
                <w:bCs/>
                <w:kern w:val="0"/>
                <w:sz w:val="18"/>
                <w:szCs w:val="18"/>
              </w:rPr>
              <w:t>动力类型</w:t>
            </w:r>
          </w:p>
          <w:p>
            <w:pPr>
              <w:widowControl/>
              <w:wordWrap w:val="0"/>
              <w:spacing w:before="100" w:beforeAutospacing="1" w:after="100" w:afterAutospacing="1"/>
              <w:jc w:val="left"/>
              <w:rPr>
                <w:rFonts w:ascii="宋体" w:hAnsi="宋体" w:cs="宋体"/>
                <w:kern w:val="0"/>
                <w:sz w:val="18"/>
                <w:szCs w:val="18"/>
              </w:rPr>
            </w:pPr>
          </w:p>
        </w:tc>
        <w:tc>
          <w:tcPr>
            <w:tcW w:w="2696" w:type="dxa"/>
            <w:gridSpan w:val="3"/>
            <w:tcBorders>
              <w:top w:val="single" w:color="000000" w:sz="6" w:space="0"/>
              <w:left w:val="single" w:color="000000" w:sz="6" w:space="0"/>
              <w:bottom w:val="single" w:color="000000" w:sz="6" w:space="0"/>
              <w:right w:val="nil"/>
            </w:tcBorders>
            <w:vAlign w:val="center"/>
          </w:tcPr>
          <w:p>
            <w:pPr>
              <w:widowControl/>
              <w:wordWrap w:val="0"/>
              <w:spacing w:before="100" w:beforeAutospacing="1" w:after="100" w:afterAutospacing="1"/>
              <w:jc w:val="left"/>
              <w:rPr>
                <w:rFonts w:ascii="仿宋_GB2312" w:hAnsi="宋体" w:eastAsia="仿宋_GB2312" w:cs="宋体"/>
                <w:bCs/>
                <w:kern w:val="0"/>
                <w:sz w:val="18"/>
                <w:szCs w:val="18"/>
              </w:rPr>
            </w:pPr>
            <w:r>
              <w:rPr>
                <w:rFonts w:hint="eastAsia" w:ascii="仿宋_GB2312" w:hAnsi="宋体" w:eastAsia="仿宋_GB2312" w:cs="宋体"/>
                <w:bCs/>
                <w:kern w:val="0"/>
                <w:sz w:val="18"/>
                <w:szCs w:val="18"/>
              </w:rPr>
              <w:t>□机动</w:t>
            </w:r>
          </w:p>
          <w:p>
            <w:pPr>
              <w:widowControl/>
              <w:wordWrap w:val="0"/>
              <w:spacing w:before="100" w:beforeAutospacing="1" w:after="100" w:afterAutospacing="1"/>
              <w:jc w:val="left"/>
              <w:rPr>
                <w:rFonts w:ascii="宋体" w:hAnsi="宋体" w:cs="宋体"/>
                <w:kern w:val="0"/>
                <w:sz w:val="18"/>
                <w:szCs w:val="18"/>
              </w:rPr>
            </w:pPr>
            <w:r>
              <w:rPr>
                <w:rFonts w:hint="eastAsia" w:ascii="仿宋_GB2312" w:hAnsi="宋体" w:eastAsia="仿宋_GB2312" w:cs="宋体"/>
                <w:bCs/>
                <w:kern w:val="0"/>
                <w:sz w:val="18"/>
                <w:szCs w:val="18"/>
              </w:rPr>
              <w:t>□非机动</w:t>
            </w:r>
          </w:p>
        </w:tc>
        <w:tc>
          <w:tcPr>
            <w:tcW w:w="1276" w:type="dxa"/>
            <w:gridSpan w:val="2"/>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r>
              <w:rPr>
                <w:rFonts w:hint="eastAsia" w:ascii="仿宋_GB2312" w:hAnsi="宋体" w:eastAsia="仿宋_GB2312" w:cs="宋体"/>
                <w:bCs/>
                <w:kern w:val="0"/>
                <w:sz w:val="18"/>
                <w:szCs w:val="18"/>
              </w:rPr>
              <w:t>主机功率</w:t>
            </w:r>
          </w:p>
        </w:tc>
        <w:tc>
          <w:tcPr>
            <w:tcW w:w="3402" w:type="dxa"/>
            <w:gridSpan w:val="2"/>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wordWrap w:val="0"/>
              <w:spacing w:before="100" w:beforeAutospacing="1" w:after="100" w:afterAutospacing="1"/>
              <w:ind w:firstLine="360"/>
              <w:jc w:val="left"/>
              <w:rPr>
                <w:rFonts w:ascii="宋体" w:hAnsi="宋体" w:cs="宋体"/>
                <w:kern w:val="0"/>
                <w:sz w:val="18"/>
                <w:szCs w:val="18"/>
              </w:rPr>
            </w:pPr>
          </w:p>
        </w:tc>
      </w:tr>
      <w:tr>
        <w:tblPrEx>
          <w:tblLayout w:type="fixed"/>
          <w:tblCellMar>
            <w:top w:w="105" w:type="dxa"/>
            <w:left w:w="105" w:type="dxa"/>
            <w:bottom w:w="105" w:type="dxa"/>
            <w:right w:w="105" w:type="dxa"/>
          </w:tblCellMar>
        </w:tblPrEx>
        <w:trPr>
          <w:trHeight w:val="789" w:hRule="atLeast"/>
        </w:trPr>
        <w:tc>
          <w:tcPr>
            <w:tcW w:w="1407" w:type="dxa"/>
            <w:tcBorders>
              <w:top w:val="single" w:color="000000" w:sz="6" w:space="0"/>
              <w:left w:val="single" w:color="000000" w:sz="6" w:space="0"/>
              <w:bottom w:val="nil"/>
              <w:right w:val="nil"/>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r>
              <w:rPr>
                <w:rFonts w:hint="eastAsia" w:ascii="仿宋_GB2312" w:hAnsi="宋体" w:eastAsia="仿宋_GB2312" w:cs="宋体"/>
                <w:bCs/>
                <w:kern w:val="0"/>
                <w:sz w:val="18"/>
                <w:szCs w:val="18"/>
              </w:rPr>
              <w:t>救生设备</w:t>
            </w:r>
          </w:p>
        </w:tc>
        <w:tc>
          <w:tcPr>
            <w:tcW w:w="2696" w:type="dxa"/>
            <w:gridSpan w:val="3"/>
            <w:tcBorders>
              <w:top w:val="single" w:color="000000" w:sz="6" w:space="0"/>
              <w:left w:val="single" w:color="000000" w:sz="6" w:space="0"/>
              <w:right w:val="nil"/>
            </w:tcBorders>
            <w:tcMar>
              <w:top w:w="75" w:type="dxa"/>
              <w:left w:w="150" w:type="dxa"/>
              <w:bottom w:w="75" w:type="dxa"/>
              <w:right w:w="150" w:type="dxa"/>
            </w:tcMar>
            <w:vAlign w:val="center"/>
          </w:tcPr>
          <w:p>
            <w:pPr>
              <w:wordWrap w:val="0"/>
              <w:spacing w:before="100" w:beforeAutospacing="1" w:after="100" w:afterAutospacing="1"/>
              <w:ind w:firstLine="547"/>
              <w:jc w:val="left"/>
              <w:rPr>
                <w:rFonts w:ascii="宋体" w:hAnsi="宋体" w:cs="宋体"/>
                <w:kern w:val="0"/>
                <w:sz w:val="18"/>
                <w:szCs w:val="18"/>
              </w:rPr>
            </w:pPr>
          </w:p>
        </w:tc>
        <w:tc>
          <w:tcPr>
            <w:tcW w:w="1276" w:type="dxa"/>
            <w:gridSpan w:val="2"/>
            <w:tcBorders>
              <w:top w:val="single" w:color="000000" w:sz="6" w:space="0"/>
              <w:left w:val="single" w:color="000000" w:sz="6" w:space="0"/>
              <w:bottom w:val="nil"/>
              <w:right w:val="nil"/>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r>
              <w:rPr>
                <w:rFonts w:hint="eastAsia" w:ascii="仿宋_GB2312" w:hAnsi="宋体" w:eastAsia="仿宋_GB2312" w:cs="宋体"/>
                <w:bCs/>
                <w:kern w:val="0"/>
                <w:sz w:val="18"/>
                <w:szCs w:val="18"/>
              </w:rPr>
              <w:t>消防设备</w:t>
            </w:r>
          </w:p>
        </w:tc>
        <w:tc>
          <w:tcPr>
            <w:tcW w:w="3402" w:type="dxa"/>
            <w:gridSpan w:val="2"/>
            <w:tcBorders>
              <w:top w:val="single" w:color="000000" w:sz="6" w:space="0"/>
              <w:left w:val="single" w:color="000000" w:sz="6" w:space="0"/>
              <w:bottom w:val="nil"/>
              <w:right w:val="single" w:color="auto" w:sz="4" w:space="0"/>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p>
        </w:tc>
      </w:tr>
      <w:tr>
        <w:tblPrEx>
          <w:tblLayout w:type="fixed"/>
          <w:tblCellMar>
            <w:top w:w="105" w:type="dxa"/>
            <w:left w:w="105" w:type="dxa"/>
            <w:bottom w:w="105" w:type="dxa"/>
            <w:right w:w="105" w:type="dxa"/>
          </w:tblCellMar>
        </w:tblPrEx>
        <w:tc>
          <w:tcPr>
            <w:tcW w:w="1407"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r>
              <w:rPr>
                <w:rFonts w:hint="eastAsia" w:ascii="仿宋_GB2312" w:hAnsi="宋体" w:eastAsia="仿宋_GB2312" w:cs="宋体"/>
                <w:bCs/>
                <w:kern w:val="0"/>
                <w:sz w:val="18"/>
                <w:szCs w:val="18"/>
              </w:rPr>
              <w:t>活动航线或范围（起点至终点）</w:t>
            </w:r>
          </w:p>
        </w:tc>
        <w:tc>
          <w:tcPr>
            <w:tcW w:w="7374" w:type="dxa"/>
            <w:gridSpan w:val="7"/>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p>
        </w:tc>
      </w:tr>
      <w:tr>
        <w:tblPrEx>
          <w:tblLayout w:type="fixed"/>
          <w:tblCellMar>
            <w:top w:w="105" w:type="dxa"/>
            <w:left w:w="105" w:type="dxa"/>
            <w:bottom w:w="105" w:type="dxa"/>
            <w:right w:w="105" w:type="dxa"/>
          </w:tblCellMar>
        </w:tblPrEx>
        <w:tc>
          <w:tcPr>
            <w:tcW w:w="1407" w:type="dxa"/>
            <w:vMerge w:val="restart"/>
            <w:tcBorders>
              <w:top w:val="single" w:color="000000" w:sz="6" w:space="0"/>
              <w:left w:val="single" w:color="000000" w:sz="6" w:space="0"/>
              <w:bottom w:val="nil"/>
              <w:right w:val="nil"/>
            </w:tcBorders>
            <w:tcMar>
              <w:top w:w="75" w:type="dxa"/>
              <w:left w:w="150" w:type="dxa"/>
              <w:bottom w:w="75" w:type="dxa"/>
              <w:right w:w="150" w:type="dxa"/>
            </w:tcMar>
            <w:vAlign w:val="center"/>
          </w:tcPr>
          <w:p>
            <w:pPr>
              <w:widowControl/>
              <w:spacing w:before="100" w:beforeAutospacing="1" w:after="100" w:afterAutospacing="1"/>
              <w:jc w:val="left"/>
              <w:rPr>
                <w:rFonts w:ascii="宋体" w:hAnsi="宋体" w:cs="宋体"/>
                <w:kern w:val="0"/>
                <w:sz w:val="18"/>
                <w:szCs w:val="18"/>
              </w:rPr>
            </w:pPr>
            <w:r>
              <w:rPr>
                <w:rFonts w:hint="eastAsia" w:ascii="仿宋_GB2312" w:hAnsi="宋体" w:eastAsia="仿宋_GB2312" w:cs="宋体"/>
                <w:bCs/>
                <w:kern w:val="0"/>
                <w:sz w:val="18"/>
                <w:szCs w:val="18"/>
              </w:rPr>
              <w:t>操作人员</w:t>
            </w:r>
          </w:p>
        </w:tc>
        <w:tc>
          <w:tcPr>
            <w:tcW w:w="826"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widowControl/>
              <w:wordWrap w:val="0"/>
              <w:spacing w:before="100" w:beforeAutospacing="1" w:after="100" w:afterAutospacing="1"/>
              <w:jc w:val="center"/>
              <w:rPr>
                <w:rFonts w:ascii="宋体" w:hAnsi="宋体" w:cs="宋体"/>
                <w:kern w:val="0"/>
                <w:sz w:val="18"/>
                <w:szCs w:val="18"/>
              </w:rPr>
            </w:pPr>
            <w:r>
              <w:rPr>
                <w:rFonts w:hint="eastAsia" w:ascii="仿宋_GB2312" w:hAnsi="宋体" w:eastAsia="仿宋_GB2312" w:cs="宋体"/>
                <w:bCs/>
                <w:kern w:val="0"/>
                <w:sz w:val="18"/>
                <w:szCs w:val="18"/>
              </w:rPr>
              <w:t>姓名</w:t>
            </w:r>
          </w:p>
        </w:tc>
        <w:tc>
          <w:tcPr>
            <w:tcW w:w="1303"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widowControl/>
              <w:wordWrap w:val="0"/>
              <w:spacing w:before="100" w:beforeAutospacing="1" w:after="100" w:afterAutospacing="1"/>
              <w:jc w:val="center"/>
              <w:rPr>
                <w:rFonts w:ascii="宋体" w:hAnsi="宋体" w:cs="宋体"/>
                <w:kern w:val="0"/>
                <w:sz w:val="18"/>
                <w:szCs w:val="18"/>
              </w:rPr>
            </w:pPr>
            <w:r>
              <w:rPr>
                <w:rFonts w:hint="eastAsia" w:ascii="仿宋_GB2312" w:hAnsi="宋体" w:eastAsia="仿宋_GB2312" w:cs="宋体"/>
                <w:bCs/>
                <w:kern w:val="0"/>
                <w:sz w:val="18"/>
                <w:szCs w:val="18"/>
              </w:rPr>
              <w:t>性别</w:t>
            </w:r>
          </w:p>
        </w:tc>
        <w:tc>
          <w:tcPr>
            <w:tcW w:w="960" w:type="dxa"/>
            <w:gridSpan w:val="2"/>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widowControl/>
              <w:wordWrap w:val="0"/>
              <w:spacing w:before="100" w:beforeAutospacing="1" w:after="100" w:afterAutospacing="1"/>
              <w:jc w:val="center"/>
              <w:rPr>
                <w:rFonts w:ascii="宋体" w:hAnsi="宋体" w:cs="宋体"/>
                <w:kern w:val="0"/>
                <w:sz w:val="18"/>
                <w:szCs w:val="18"/>
              </w:rPr>
            </w:pPr>
            <w:r>
              <w:rPr>
                <w:rFonts w:hint="eastAsia" w:ascii="仿宋_GB2312" w:hAnsi="宋体" w:eastAsia="仿宋_GB2312" w:cs="宋体"/>
                <w:bCs/>
                <w:kern w:val="0"/>
                <w:sz w:val="18"/>
                <w:szCs w:val="18"/>
              </w:rPr>
              <w:t>年龄</w:t>
            </w:r>
          </w:p>
        </w:tc>
        <w:tc>
          <w:tcPr>
            <w:tcW w:w="4285" w:type="dxa"/>
            <w:gridSpan w:val="3"/>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wordWrap w:val="0"/>
              <w:spacing w:before="100" w:beforeAutospacing="1" w:after="100" w:afterAutospacing="1"/>
              <w:jc w:val="center"/>
              <w:rPr>
                <w:rFonts w:ascii="宋体" w:hAnsi="宋体" w:cs="宋体"/>
                <w:kern w:val="0"/>
                <w:sz w:val="18"/>
                <w:szCs w:val="18"/>
              </w:rPr>
            </w:pPr>
            <w:r>
              <w:rPr>
                <w:rFonts w:hint="eastAsia" w:ascii="仿宋_GB2312" w:hAnsi="宋体" w:eastAsia="仿宋_GB2312" w:cs="宋体"/>
                <w:bCs/>
                <w:kern w:val="0"/>
                <w:sz w:val="18"/>
                <w:szCs w:val="18"/>
              </w:rPr>
              <w:t>身份证号码</w:t>
            </w:r>
          </w:p>
        </w:tc>
      </w:tr>
      <w:tr>
        <w:tblPrEx>
          <w:tblLayout w:type="fixed"/>
          <w:tblCellMar>
            <w:top w:w="105" w:type="dxa"/>
            <w:left w:w="105" w:type="dxa"/>
            <w:bottom w:w="105" w:type="dxa"/>
            <w:right w:w="105" w:type="dxa"/>
          </w:tblCellMar>
        </w:tblPrEx>
        <w:tc>
          <w:tcPr>
            <w:tcW w:w="1407" w:type="dxa"/>
            <w:vMerge w:val="continue"/>
            <w:tcBorders>
              <w:top w:val="single" w:color="000000" w:sz="6" w:space="0"/>
              <w:left w:val="single" w:color="000000" w:sz="6" w:space="0"/>
              <w:bottom w:val="nil"/>
              <w:right w:val="nil"/>
            </w:tcBorders>
            <w:vAlign w:val="center"/>
          </w:tcPr>
          <w:p>
            <w:pPr>
              <w:widowControl/>
              <w:jc w:val="left"/>
              <w:rPr>
                <w:rFonts w:ascii="宋体" w:hAnsi="宋体" w:cs="宋体"/>
                <w:kern w:val="0"/>
                <w:sz w:val="18"/>
                <w:szCs w:val="18"/>
              </w:rPr>
            </w:pPr>
          </w:p>
        </w:tc>
        <w:tc>
          <w:tcPr>
            <w:tcW w:w="826"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p>
        </w:tc>
        <w:tc>
          <w:tcPr>
            <w:tcW w:w="1303"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p>
        </w:tc>
        <w:tc>
          <w:tcPr>
            <w:tcW w:w="960" w:type="dxa"/>
            <w:gridSpan w:val="2"/>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p>
        </w:tc>
        <w:tc>
          <w:tcPr>
            <w:tcW w:w="4285" w:type="dxa"/>
            <w:gridSpan w:val="3"/>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p>
        </w:tc>
      </w:tr>
      <w:tr>
        <w:tblPrEx>
          <w:tblLayout w:type="fixed"/>
          <w:tblCellMar>
            <w:top w:w="105" w:type="dxa"/>
            <w:left w:w="105" w:type="dxa"/>
            <w:bottom w:w="105" w:type="dxa"/>
            <w:right w:w="105" w:type="dxa"/>
          </w:tblCellMar>
        </w:tblPrEx>
        <w:tc>
          <w:tcPr>
            <w:tcW w:w="1407" w:type="dxa"/>
            <w:vMerge w:val="continue"/>
            <w:tcBorders>
              <w:top w:val="single" w:color="000000" w:sz="6" w:space="0"/>
              <w:left w:val="single" w:color="000000" w:sz="6" w:space="0"/>
              <w:bottom w:val="nil"/>
              <w:right w:val="nil"/>
            </w:tcBorders>
            <w:vAlign w:val="center"/>
          </w:tcPr>
          <w:p>
            <w:pPr>
              <w:widowControl/>
              <w:jc w:val="left"/>
              <w:rPr>
                <w:rFonts w:ascii="宋体" w:hAnsi="宋体" w:cs="宋体"/>
                <w:kern w:val="0"/>
                <w:sz w:val="18"/>
                <w:szCs w:val="18"/>
              </w:rPr>
            </w:pPr>
          </w:p>
        </w:tc>
        <w:tc>
          <w:tcPr>
            <w:tcW w:w="826"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p>
        </w:tc>
        <w:tc>
          <w:tcPr>
            <w:tcW w:w="1303"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p>
        </w:tc>
        <w:tc>
          <w:tcPr>
            <w:tcW w:w="960" w:type="dxa"/>
            <w:gridSpan w:val="2"/>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p>
        </w:tc>
        <w:tc>
          <w:tcPr>
            <w:tcW w:w="4285" w:type="dxa"/>
            <w:gridSpan w:val="3"/>
            <w:tcBorders>
              <w:top w:val="single" w:color="000000" w:sz="6" w:space="0"/>
              <w:left w:val="single" w:color="000000" w:sz="6" w:space="0"/>
              <w:bottom w:val="single" w:color="000000" w:sz="6" w:space="0"/>
              <w:right w:val="single" w:color="auto" w:sz="4" w:space="0"/>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p>
        </w:tc>
      </w:tr>
      <w:tr>
        <w:tblPrEx>
          <w:tblLayout w:type="fixed"/>
          <w:tblCellMar>
            <w:top w:w="105" w:type="dxa"/>
            <w:left w:w="105" w:type="dxa"/>
            <w:bottom w:w="105" w:type="dxa"/>
            <w:right w:w="105" w:type="dxa"/>
          </w:tblCellMar>
        </w:tblPrEx>
        <w:tc>
          <w:tcPr>
            <w:tcW w:w="1407" w:type="dxa"/>
            <w:vMerge w:val="continue"/>
            <w:tcBorders>
              <w:top w:val="single" w:color="000000" w:sz="6" w:space="0"/>
              <w:left w:val="single" w:color="000000" w:sz="6" w:space="0"/>
              <w:bottom w:val="nil"/>
              <w:right w:val="nil"/>
            </w:tcBorders>
            <w:vAlign w:val="center"/>
          </w:tcPr>
          <w:p>
            <w:pPr>
              <w:widowControl/>
              <w:jc w:val="left"/>
              <w:rPr>
                <w:rFonts w:ascii="宋体" w:hAnsi="宋体" w:cs="宋体"/>
                <w:kern w:val="0"/>
                <w:sz w:val="18"/>
                <w:szCs w:val="18"/>
              </w:rPr>
            </w:pPr>
          </w:p>
        </w:tc>
        <w:tc>
          <w:tcPr>
            <w:tcW w:w="826"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p>
        </w:tc>
        <w:tc>
          <w:tcPr>
            <w:tcW w:w="1303"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p>
        </w:tc>
        <w:tc>
          <w:tcPr>
            <w:tcW w:w="960" w:type="dxa"/>
            <w:gridSpan w:val="2"/>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p>
        </w:tc>
        <w:tc>
          <w:tcPr>
            <w:tcW w:w="4285" w:type="dxa"/>
            <w:gridSpan w:val="3"/>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p>
        </w:tc>
      </w:tr>
      <w:tr>
        <w:tblPrEx>
          <w:tblLayout w:type="fixed"/>
          <w:tblCellMar>
            <w:top w:w="105" w:type="dxa"/>
            <w:left w:w="105" w:type="dxa"/>
            <w:bottom w:w="105" w:type="dxa"/>
            <w:right w:w="105" w:type="dxa"/>
          </w:tblCellMar>
        </w:tblPrEx>
        <w:tc>
          <w:tcPr>
            <w:tcW w:w="1407" w:type="dxa"/>
            <w:tcBorders>
              <w:top w:val="single" w:color="000000" w:sz="6" w:space="0"/>
              <w:left w:val="single" w:color="000000" w:sz="6" w:space="0"/>
              <w:bottom w:val="single" w:color="000000" w:sz="6" w:space="0"/>
              <w:right w:val="nil"/>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r>
              <w:rPr>
                <w:rFonts w:hint="eastAsia" w:ascii="仿宋_GB2312" w:hAnsi="宋体" w:eastAsia="仿宋_GB2312" w:cs="宋体"/>
                <w:bCs/>
                <w:kern w:val="0"/>
                <w:sz w:val="18"/>
                <w:szCs w:val="18"/>
              </w:rPr>
              <w:t>备注</w:t>
            </w:r>
          </w:p>
        </w:tc>
        <w:tc>
          <w:tcPr>
            <w:tcW w:w="7374" w:type="dxa"/>
            <w:gridSpan w:val="7"/>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pPr>
              <w:widowControl/>
              <w:wordWrap w:val="0"/>
              <w:spacing w:before="100" w:beforeAutospacing="1" w:after="100" w:afterAutospacing="1"/>
              <w:jc w:val="left"/>
              <w:rPr>
                <w:rFonts w:ascii="宋体" w:hAnsi="宋体" w:cs="宋体"/>
                <w:kern w:val="0"/>
                <w:sz w:val="18"/>
                <w:szCs w:val="18"/>
              </w:rPr>
            </w:pPr>
          </w:p>
        </w:tc>
      </w:tr>
    </w:tbl>
    <w:p>
      <w:pPr>
        <w:widowControl/>
        <w:shd w:val="clear" w:color="auto" w:fill="FFFFFF"/>
        <w:spacing w:before="100" w:beforeAutospacing="1"/>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备注：</w:t>
      </w:r>
      <w:r>
        <w:rPr>
          <w:rFonts w:hint="eastAsia" w:ascii="仿宋_GB2312" w:hAnsi="宋体" w:eastAsia="仿宋_GB2312" w:cs="宋体"/>
          <w:color w:val="000000"/>
          <w:kern w:val="0"/>
          <w:sz w:val="18"/>
          <w:szCs w:val="18"/>
        </w:rPr>
        <w:tab/>
      </w:r>
      <w:r>
        <w:rPr>
          <w:rFonts w:hint="eastAsia" w:ascii="仿宋_GB2312" w:hAnsi="宋体" w:eastAsia="仿宋_GB2312" w:cs="宋体"/>
          <w:color w:val="000000"/>
          <w:kern w:val="0"/>
          <w:sz w:val="18"/>
          <w:szCs w:val="18"/>
        </w:rPr>
        <w:t>本表格一式两份，乡镇政府和村（居）民委员会各一份。</w:t>
      </w:r>
    </w:p>
    <w:p>
      <w:pPr>
        <w:widowControl/>
        <w:shd w:val="clear" w:color="auto" w:fill="FFFFFF"/>
        <w:spacing w:before="100" w:beforeAutospacing="1" w:line="340" w:lineRule="exact"/>
        <w:jc w:val="left"/>
        <w:rPr>
          <w:rFonts w:ascii="黑体" w:hAnsi="黑体" w:eastAsia="黑体" w:cs="宋体"/>
          <w:color w:val="000000"/>
          <w:kern w:val="0"/>
          <w:sz w:val="32"/>
          <w:szCs w:val="32"/>
        </w:rPr>
      </w:pPr>
    </w:p>
    <w:p>
      <w:pPr>
        <w:widowControl/>
        <w:shd w:val="clear" w:color="auto" w:fill="FFFFFF"/>
        <w:spacing w:before="100" w:beforeAutospacing="1" w:line="34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附件2</w:t>
      </w:r>
    </w:p>
    <w:p>
      <w:pPr>
        <w:widowControl/>
        <w:shd w:val="clear" w:color="auto" w:fill="FFFFFF"/>
        <w:spacing w:before="100" w:beforeAutospacing="1" w:line="340" w:lineRule="exact"/>
        <w:jc w:val="center"/>
        <w:rPr>
          <w:rFonts w:hint="eastAsia" w:ascii="方正小标宋简体" w:hAnsi="宋体" w:eastAsia="方正小标宋简体" w:cs="宋体"/>
          <w:color w:val="000000"/>
          <w:kern w:val="0"/>
          <w:sz w:val="44"/>
          <w:szCs w:val="44"/>
        </w:rPr>
      </w:pPr>
    </w:p>
    <w:p>
      <w:pPr>
        <w:widowControl/>
        <w:shd w:val="clear" w:color="auto" w:fill="FFFFFF"/>
        <w:spacing w:before="100" w:beforeAutospacing="1" w:line="34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河源市乡镇自用船舶安全责任书</w:t>
      </w:r>
    </w:p>
    <w:p>
      <w:pPr>
        <w:widowControl/>
        <w:shd w:val="clear" w:color="auto" w:fill="FFFFFF"/>
        <w:spacing w:before="100" w:beforeAutospacing="1" w:line="400" w:lineRule="exact"/>
        <w:ind w:firstLine="482" w:firstLineChars="150"/>
        <w:jc w:val="left"/>
        <w:rPr>
          <w:rFonts w:ascii="宋体" w:hAnsi="宋体" w:cs="宋体"/>
          <w:color w:val="000000"/>
          <w:kern w:val="0"/>
          <w:sz w:val="32"/>
          <w:szCs w:val="32"/>
        </w:rPr>
      </w:pPr>
      <w:r>
        <w:rPr>
          <w:rFonts w:hint="eastAsia" w:ascii="仿宋_GB2312" w:hAnsi="宋体" w:eastAsia="仿宋_GB2312" w:cs="宋体"/>
          <w:b/>
          <w:bCs/>
          <w:color w:val="000000"/>
          <w:kern w:val="0"/>
          <w:sz w:val="32"/>
          <w:szCs w:val="32"/>
        </w:rPr>
        <w:t>本人保证遵守国家的有关法律法规，并履行以下承诺：</w:t>
      </w:r>
    </w:p>
    <w:p>
      <w:pPr>
        <w:widowControl/>
        <w:shd w:val="clear" w:color="auto" w:fill="FFFFFF"/>
        <w:spacing w:before="100" w:beforeAutospacing="1" w:line="420" w:lineRule="exact"/>
        <w:ind w:firstLine="635"/>
        <w:jc w:val="left"/>
        <w:rPr>
          <w:rFonts w:ascii="宋体" w:hAnsi="宋体" w:cs="宋体"/>
          <w:color w:val="000000"/>
          <w:kern w:val="0"/>
          <w:sz w:val="32"/>
          <w:szCs w:val="32"/>
        </w:rPr>
      </w:pPr>
      <w:r>
        <w:rPr>
          <w:rFonts w:hint="eastAsia" w:ascii="仿宋_GB2312" w:hAnsi="宋体" w:eastAsia="仿宋_GB2312" w:cs="宋体"/>
          <w:color w:val="000000"/>
          <w:kern w:val="0"/>
          <w:sz w:val="32"/>
          <w:szCs w:val="32"/>
        </w:rPr>
        <w:t>1.保证本人所有乡镇自用船舶仅用于自家农副业生产出行使用，不将船舶出借、出租给他人。</w:t>
      </w:r>
    </w:p>
    <w:p>
      <w:pPr>
        <w:widowControl/>
        <w:shd w:val="clear" w:color="auto" w:fill="FFFFFF"/>
        <w:spacing w:before="100" w:beforeAutospacing="1" w:line="420" w:lineRule="exact"/>
        <w:ind w:firstLine="635"/>
        <w:jc w:val="left"/>
        <w:rPr>
          <w:rFonts w:ascii="宋体" w:hAnsi="宋体" w:cs="宋体"/>
          <w:color w:val="000000"/>
          <w:kern w:val="0"/>
          <w:sz w:val="32"/>
          <w:szCs w:val="32"/>
        </w:rPr>
      </w:pPr>
      <w:r>
        <w:rPr>
          <w:rFonts w:hint="eastAsia" w:ascii="仿宋_GB2312" w:hAnsi="宋体" w:eastAsia="仿宋_GB2312" w:cs="宋体"/>
          <w:color w:val="000000"/>
          <w:kern w:val="0"/>
          <w:sz w:val="32"/>
          <w:szCs w:val="32"/>
        </w:rPr>
        <w:t>2.保证不从事渔业生产</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客货经营运输；不载运或储存危险品。</w:t>
      </w:r>
    </w:p>
    <w:p>
      <w:pPr>
        <w:widowControl/>
        <w:shd w:val="clear" w:color="auto" w:fill="FFFFFF"/>
        <w:spacing w:before="100" w:beforeAutospacing="1" w:line="420" w:lineRule="exact"/>
        <w:ind w:firstLine="635"/>
        <w:jc w:val="left"/>
        <w:rPr>
          <w:rFonts w:ascii="宋体" w:hAnsi="宋体" w:cs="宋体"/>
          <w:color w:val="000000"/>
          <w:kern w:val="0"/>
          <w:sz w:val="32"/>
          <w:szCs w:val="32"/>
        </w:rPr>
      </w:pPr>
      <w:r>
        <w:rPr>
          <w:rFonts w:hint="eastAsia" w:ascii="仿宋_GB2312" w:hAnsi="宋体" w:eastAsia="仿宋_GB2312" w:cs="宋体"/>
          <w:color w:val="000000"/>
          <w:kern w:val="0"/>
          <w:sz w:val="32"/>
          <w:szCs w:val="32"/>
        </w:rPr>
        <w:t>3.保证本船搭载人数不超过3人（含操作者本人）。</w:t>
      </w:r>
    </w:p>
    <w:p>
      <w:pPr>
        <w:widowControl/>
        <w:shd w:val="clear" w:color="auto" w:fill="FFFFFF"/>
        <w:spacing w:before="100" w:beforeAutospacing="1" w:line="420" w:lineRule="exact"/>
        <w:ind w:firstLine="635"/>
        <w:jc w:val="left"/>
        <w:rPr>
          <w:rFonts w:ascii="宋体" w:hAnsi="宋体" w:cs="宋体"/>
          <w:color w:val="000000"/>
          <w:kern w:val="0"/>
          <w:sz w:val="32"/>
          <w:szCs w:val="32"/>
        </w:rPr>
      </w:pPr>
      <w:r>
        <w:rPr>
          <w:rFonts w:hint="eastAsia" w:ascii="仿宋_GB2312" w:hAnsi="宋体" w:eastAsia="仿宋_GB2312" w:cs="宋体"/>
          <w:color w:val="000000"/>
          <w:kern w:val="0"/>
          <w:sz w:val="32"/>
          <w:szCs w:val="32"/>
        </w:rPr>
        <w:t>4.保证本船在</w:t>
      </w:r>
      <w:r>
        <w:rPr>
          <w:rFonts w:hint="eastAsia"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范围内航行，航行时遵守水上交通秩序管理。</w:t>
      </w:r>
    </w:p>
    <w:p>
      <w:pPr>
        <w:widowControl/>
        <w:shd w:val="clear" w:color="auto" w:fill="FFFFFF"/>
        <w:spacing w:before="100" w:beforeAutospacing="1" w:line="420" w:lineRule="exact"/>
        <w:ind w:firstLine="635"/>
        <w:jc w:val="left"/>
        <w:rPr>
          <w:rFonts w:ascii="宋体" w:hAnsi="宋体" w:cs="宋体"/>
          <w:color w:val="000000"/>
          <w:kern w:val="0"/>
          <w:sz w:val="32"/>
          <w:szCs w:val="32"/>
        </w:rPr>
      </w:pPr>
      <w:r>
        <w:rPr>
          <w:rFonts w:hint="eastAsia" w:ascii="仿宋_GB2312" w:hAnsi="宋体" w:eastAsia="仿宋_GB2312" w:cs="宋体"/>
          <w:color w:val="000000"/>
          <w:kern w:val="0"/>
          <w:sz w:val="32"/>
          <w:szCs w:val="32"/>
        </w:rPr>
        <w:t>5.保证不在雷雨大风、大雾、台风、洪水等恶劣天气和水文条件下航行，</w:t>
      </w:r>
      <w:r>
        <w:rPr>
          <w:rFonts w:ascii="仿宋_GB2312" w:hAnsi="宋体" w:eastAsia="仿宋_GB2312" w:cs="宋体"/>
          <w:color w:val="000000"/>
          <w:kern w:val="0"/>
          <w:sz w:val="32"/>
          <w:szCs w:val="32"/>
        </w:rPr>
        <w:t>不</w:t>
      </w:r>
      <w:r>
        <w:rPr>
          <w:rFonts w:hint="eastAsia" w:ascii="仿宋_GB2312" w:hAnsi="宋体" w:eastAsia="仿宋_GB2312" w:cs="宋体"/>
          <w:color w:val="000000"/>
          <w:kern w:val="0"/>
          <w:sz w:val="32"/>
          <w:szCs w:val="32"/>
        </w:rPr>
        <w:t>在</w:t>
      </w:r>
      <w:r>
        <w:rPr>
          <w:rFonts w:ascii="仿宋_GB2312" w:hAnsi="宋体" w:eastAsia="仿宋_GB2312" w:cs="宋体"/>
          <w:color w:val="000000"/>
          <w:kern w:val="0"/>
          <w:sz w:val="32"/>
          <w:szCs w:val="32"/>
        </w:rPr>
        <w:t>酒后、疲劳</w:t>
      </w:r>
      <w:r>
        <w:rPr>
          <w:rFonts w:hint="eastAsia" w:ascii="仿宋_GB2312" w:hAnsi="宋体" w:eastAsia="仿宋_GB2312" w:cs="宋体"/>
          <w:color w:val="000000"/>
          <w:kern w:val="0"/>
          <w:sz w:val="32"/>
          <w:szCs w:val="32"/>
        </w:rPr>
        <w:t>等</w:t>
      </w:r>
      <w:r>
        <w:rPr>
          <w:rFonts w:ascii="仿宋_GB2312" w:hAnsi="宋体" w:eastAsia="仿宋_GB2312" w:cs="宋体"/>
          <w:color w:val="000000"/>
          <w:kern w:val="0"/>
          <w:sz w:val="32"/>
          <w:szCs w:val="32"/>
        </w:rPr>
        <w:t>身体不适情况下驾驶</w:t>
      </w:r>
      <w:r>
        <w:rPr>
          <w:rFonts w:hint="eastAsia" w:ascii="仿宋_GB2312" w:hAnsi="宋体" w:eastAsia="仿宋_GB2312" w:cs="宋体"/>
          <w:color w:val="000000"/>
          <w:kern w:val="0"/>
          <w:sz w:val="32"/>
          <w:szCs w:val="32"/>
        </w:rPr>
        <w:t>乡镇</w:t>
      </w:r>
      <w:r>
        <w:rPr>
          <w:rFonts w:ascii="仿宋_GB2312" w:hAnsi="宋体" w:eastAsia="仿宋_GB2312" w:cs="宋体"/>
          <w:color w:val="000000"/>
          <w:kern w:val="0"/>
          <w:sz w:val="32"/>
          <w:szCs w:val="32"/>
        </w:rPr>
        <w:t>自用</w:t>
      </w:r>
      <w:r>
        <w:rPr>
          <w:rFonts w:hint="eastAsia" w:ascii="仿宋_GB2312" w:hAnsi="宋体" w:eastAsia="仿宋_GB2312" w:cs="宋体"/>
          <w:color w:val="000000"/>
          <w:kern w:val="0"/>
          <w:sz w:val="32"/>
          <w:szCs w:val="32"/>
        </w:rPr>
        <w:t>船舶。</w:t>
      </w:r>
    </w:p>
    <w:p>
      <w:pPr>
        <w:widowControl/>
        <w:shd w:val="clear" w:color="auto" w:fill="FFFFFF"/>
        <w:spacing w:before="100" w:beforeAutospacing="1" w:line="420" w:lineRule="exact"/>
        <w:ind w:firstLine="635"/>
        <w:jc w:val="left"/>
        <w:rPr>
          <w:rFonts w:ascii="宋体" w:hAnsi="宋体" w:cs="宋体"/>
          <w:color w:val="000000"/>
          <w:kern w:val="0"/>
          <w:sz w:val="32"/>
          <w:szCs w:val="32"/>
        </w:rPr>
      </w:pPr>
      <w:r>
        <w:rPr>
          <w:rFonts w:hint="eastAsia" w:ascii="仿宋_GB2312" w:hAnsi="宋体" w:eastAsia="仿宋_GB2312" w:cs="宋体"/>
          <w:color w:val="000000"/>
          <w:kern w:val="0"/>
          <w:sz w:val="32"/>
          <w:szCs w:val="32"/>
        </w:rPr>
        <w:t>6.保证自觉接受各级政府、相关部门、村（居）委会的安全管理，自觉参加乡镇政府组织的安全教育培训。</w:t>
      </w:r>
    </w:p>
    <w:p>
      <w:pPr>
        <w:widowControl/>
        <w:shd w:val="clear" w:color="auto" w:fill="FFFFFF"/>
        <w:spacing w:before="100" w:beforeAutospacing="1" w:line="420" w:lineRule="exact"/>
        <w:ind w:firstLine="63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7.保证本船安全质量</w:t>
      </w:r>
      <w:r>
        <w:rPr>
          <w:rFonts w:ascii="仿宋_GB2312" w:hAnsi="宋体" w:eastAsia="仿宋_GB2312" w:cs="宋体"/>
          <w:color w:val="000000"/>
          <w:kern w:val="0"/>
          <w:sz w:val="32"/>
          <w:szCs w:val="32"/>
        </w:rPr>
        <w:t>，做好</w:t>
      </w:r>
      <w:r>
        <w:rPr>
          <w:rFonts w:hint="eastAsia" w:ascii="仿宋_GB2312" w:hAnsi="宋体" w:eastAsia="仿宋_GB2312" w:cs="宋体"/>
          <w:color w:val="000000"/>
          <w:kern w:val="0"/>
          <w:sz w:val="32"/>
          <w:szCs w:val="32"/>
        </w:rPr>
        <w:t>船舶维护保养，确保船舶处于良好的技术状况，配备必要</w:t>
      </w:r>
      <w:r>
        <w:rPr>
          <w:rFonts w:ascii="仿宋_GB2312" w:hAnsi="宋体" w:eastAsia="仿宋_GB2312" w:cs="宋体"/>
          <w:color w:val="000000"/>
          <w:kern w:val="0"/>
          <w:sz w:val="32"/>
          <w:szCs w:val="32"/>
        </w:rPr>
        <w:t>救生消防设备。船舶不满足安全条件且无法整改，及时将船舶撤离水面并报告</w:t>
      </w:r>
      <w:r>
        <w:rPr>
          <w:rFonts w:hint="eastAsia" w:ascii="仿宋_GB2312" w:hAnsi="宋体" w:eastAsia="仿宋_GB2312" w:cs="宋体"/>
          <w:color w:val="000000"/>
          <w:kern w:val="0"/>
          <w:sz w:val="32"/>
          <w:szCs w:val="32"/>
        </w:rPr>
        <w:t>村（居）民委员会。</w:t>
      </w:r>
    </w:p>
    <w:p>
      <w:pPr>
        <w:widowControl/>
        <w:shd w:val="clear" w:color="auto" w:fill="FFFFFF"/>
        <w:spacing w:before="100" w:beforeAutospacing="1" w:line="420" w:lineRule="exact"/>
        <w:ind w:firstLine="63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本人自觉接受因</w:t>
      </w:r>
      <w:r>
        <w:rPr>
          <w:rFonts w:ascii="仿宋_GB2312" w:hAnsi="宋体" w:eastAsia="仿宋_GB2312" w:cs="宋体"/>
          <w:color w:val="000000"/>
          <w:kern w:val="0"/>
          <w:sz w:val="32"/>
          <w:szCs w:val="32"/>
        </w:rPr>
        <w:t>违反上述条款</w:t>
      </w:r>
      <w:r>
        <w:rPr>
          <w:rFonts w:hint="eastAsia" w:ascii="仿宋_GB2312" w:hAnsi="宋体" w:eastAsia="仿宋_GB2312" w:cs="宋体"/>
          <w:color w:val="000000"/>
          <w:kern w:val="0"/>
          <w:sz w:val="32"/>
          <w:szCs w:val="32"/>
        </w:rPr>
        <w:t>而对本人采取的批评、教育、停航、经济惩罚、</w:t>
      </w:r>
      <w:r>
        <w:rPr>
          <w:rFonts w:ascii="仿宋_GB2312" w:hAnsi="宋体" w:eastAsia="仿宋_GB2312" w:cs="宋体"/>
          <w:color w:val="000000"/>
          <w:kern w:val="0"/>
          <w:sz w:val="32"/>
          <w:szCs w:val="32"/>
        </w:rPr>
        <w:t>拆解</w:t>
      </w:r>
      <w:r>
        <w:rPr>
          <w:rFonts w:hint="eastAsia" w:ascii="仿宋_GB2312" w:hAnsi="宋体" w:eastAsia="仿宋_GB2312" w:cs="宋体"/>
          <w:color w:val="000000"/>
          <w:kern w:val="0"/>
          <w:sz w:val="32"/>
          <w:szCs w:val="32"/>
        </w:rPr>
        <w:t>等措施；造成</w:t>
      </w:r>
      <w:r>
        <w:rPr>
          <w:rFonts w:ascii="仿宋_GB2312" w:hAnsi="宋体" w:eastAsia="仿宋_GB2312" w:cs="宋体"/>
          <w:color w:val="000000"/>
          <w:kern w:val="0"/>
          <w:sz w:val="32"/>
          <w:szCs w:val="32"/>
        </w:rPr>
        <w:t>事故</w:t>
      </w:r>
      <w:r>
        <w:rPr>
          <w:rFonts w:hint="eastAsia" w:ascii="仿宋_GB2312" w:hAnsi="宋体" w:eastAsia="仿宋_GB2312" w:cs="宋体"/>
          <w:color w:val="000000"/>
          <w:kern w:val="0"/>
          <w:sz w:val="32"/>
          <w:szCs w:val="32"/>
        </w:rPr>
        <w:t>的</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依法</w:t>
      </w:r>
      <w:r>
        <w:rPr>
          <w:rFonts w:ascii="仿宋_GB2312" w:hAnsi="宋体" w:eastAsia="仿宋_GB2312" w:cs="宋体"/>
          <w:color w:val="000000"/>
          <w:kern w:val="0"/>
          <w:sz w:val="32"/>
          <w:szCs w:val="32"/>
        </w:rPr>
        <w:t>承担相应经济和法律责任。</w:t>
      </w:r>
    </w:p>
    <w:p>
      <w:pPr>
        <w:widowControl/>
        <w:shd w:val="clear" w:color="auto" w:fill="FFFFFF"/>
        <w:spacing w:before="100" w:beforeAutospacing="1" w:line="420" w:lineRule="exact"/>
        <w:jc w:val="left"/>
        <w:rPr>
          <w:rFonts w:ascii="宋体" w:hAnsi="宋体" w:cs="宋体"/>
          <w:color w:val="000000"/>
          <w:kern w:val="0"/>
          <w:sz w:val="32"/>
          <w:szCs w:val="32"/>
        </w:rPr>
      </w:pPr>
      <w:r>
        <w:rPr>
          <w:rFonts w:hint="eastAsia" w:ascii="仿宋_GB2312" w:hAnsi="宋体" w:eastAsia="仿宋_GB2312" w:cs="宋体"/>
          <w:color w:val="000000"/>
          <w:kern w:val="0"/>
          <w:sz w:val="32"/>
          <w:szCs w:val="32"/>
        </w:rPr>
        <w:t>村（居）委会负责人：        自用船所有人：</w:t>
      </w:r>
    </w:p>
    <w:p>
      <w:pPr>
        <w:widowControl/>
        <w:shd w:val="clear" w:color="auto" w:fill="FFFFFF"/>
        <w:spacing w:before="100" w:beforeAutospacing="1" w:line="42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签订日期：             </w:t>
      </w:r>
      <w:r>
        <w:rPr>
          <w:rFonts w:hint="eastAsia" w:ascii="仿宋_GB2312" w:hAnsi="宋体" w:eastAsia="仿宋_GB2312" w:cs="宋体"/>
          <w:color w:val="000000"/>
          <w:kern w:val="0"/>
          <w:sz w:val="32"/>
          <w:szCs w:val="32"/>
          <w:lang w:val="en-US" w:eastAsia="zh-CN"/>
        </w:rPr>
        <w:t xml:space="preserve">   </w:t>
      </w:r>
      <w:bookmarkStart w:id="0" w:name="_GoBack"/>
      <w:bookmarkEnd w:id="0"/>
      <w:r>
        <w:rPr>
          <w:rFonts w:hint="eastAsia" w:ascii="仿宋_GB2312" w:hAnsi="宋体" w:eastAsia="仿宋_GB2312" w:cs="宋体"/>
          <w:color w:val="000000"/>
          <w:kern w:val="0"/>
          <w:sz w:val="32"/>
          <w:szCs w:val="32"/>
        </w:rPr>
        <w:t>签订日期：</w:t>
      </w:r>
      <w:r>
        <w:rPr>
          <w:rFonts w:hint="eastAsia" w:ascii="黑体" w:hAnsi="宋体" w:eastAsia="黑体" w:cs="宋体"/>
          <w:color w:val="000000"/>
          <w:kern w:val="0"/>
          <w:sz w:val="32"/>
          <w:szCs w:val="32"/>
        </w:rPr>
        <w:br w:type="page"/>
      </w:r>
    </w:p>
    <w:p>
      <w:pPr>
        <w:widowControl/>
        <w:shd w:val="clear" w:color="auto" w:fill="FFFFFF"/>
        <w:spacing w:before="100" w:beforeAutospacing="1"/>
        <w:jc w:val="left"/>
        <w:rPr>
          <w:rFonts w:ascii="宋体" w:hAnsi="宋体" w:cs="宋体"/>
          <w:color w:val="000000"/>
          <w:kern w:val="0"/>
          <w:sz w:val="32"/>
          <w:szCs w:val="32"/>
        </w:rPr>
      </w:pPr>
      <w:r>
        <w:rPr>
          <w:rFonts w:hint="eastAsia" w:ascii="黑体" w:hAnsi="宋体" w:eastAsia="黑体" w:cs="宋体"/>
          <w:color w:val="000000"/>
          <w:kern w:val="0"/>
          <w:sz w:val="32"/>
          <w:szCs w:val="32"/>
        </w:rPr>
        <w:t>附件</w:t>
      </w:r>
      <w:r>
        <w:rPr>
          <w:rFonts w:ascii="黑体" w:hAnsi="宋体" w:eastAsia="黑体" w:cs="宋体"/>
          <w:color w:val="000000"/>
          <w:kern w:val="0"/>
          <w:sz w:val="32"/>
          <w:szCs w:val="32"/>
        </w:rPr>
        <w:t>3</w:t>
      </w:r>
    </w:p>
    <w:p>
      <w:pPr>
        <w:widowControl/>
        <w:shd w:val="clear" w:color="auto" w:fill="FFFFFF"/>
        <w:spacing w:before="100" w:beforeAutospacing="1"/>
        <w:jc w:val="center"/>
        <w:rPr>
          <w:rFonts w:hint="eastAsia" w:ascii="宋体" w:hAnsi="宋体" w:cs="宋体"/>
          <w:color w:val="000000"/>
          <w:kern w:val="0"/>
          <w:sz w:val="23"/>
          <w:szCs w:val="23"/>
        </w:rPr>
      </w:pPr>
      <w:r>
        <w:rPr>
          <w:rFonts w:hint="eastAsia" w:ascii="方正小标宋_GBK" w:hAnsi="宋体" w:eastAsia="方正小标宋_GBK" w:cs="宋体"/>
          <w:color w:val="000000"/>
          <w:kern w:val="0"/>
          <w:sz w:val="44"/>
          <w:szCs w:val="44"/>
        </w:rPr>
        <w:t>河源市乡镇自用船舶名称管理工作指南</w:t>
      </w:r>
    </w:p>
    <w:p>
      <w:pPr>
        <w:widowControl/>
        <w:shd w:val="clear" w:color="auto" w:fill="FFFFFF"/>
        <w:spacing w:before="100" w:beforeAutospacing="1" w:line="480" w:lineRule="atLeast"/>
        <w:ind w:firstLine="634"/>
        <w:jc w:val="left"/>
        <w:rPr>
          <w:rFonts w:ascii="宋体" w:hAnsi="宋体" w:cs="宋体"/>
          <w:color w:val="000000"/>
          <w:kern w:val="0"/>
          <w:sz w:val="23"/>
          <w:szCs w:val="23"/>
        </w:rPr>
      </w:pPr>
      <w:r>
        <w:rPr>
          <w:rFonts w:hint="eastAsia" w:ascii="仿宋_GB2312" w:hAnsi="宋体" w:eastAsia="仿宋_GB2312" w:cs="宋体"/>
          <w:color w:val="000000"/>
          <w:kern w:val="0"/>
          <w:sz w:val="32"/>
          <w:szCs w:val="32"/>
        </w:rPr>
        <w:t>为规范我市乡镇自用船舶管理，现对我市可核发的乡镇自用船舶的名称、船名牌和印章式样进行统一：</w:t>
      </w:r>
    </w:p>
    <w:p>
      <w:pPr>
        <w:widowControl/>
        <w:shd w:val="clear" w:color="auto" w:fill="FFFFFF"/>
        <w:spacing w:before="100" w:beforeAutospacing="1" w:line="480" w:lineRule="atLeast"/>
        <w:ind w:firstLine="634"/>
        <w:jc w:val="left"/>
        <w:rPr>
          <w:rFonts w:ascii="宋体" w:hAnsi="宋体" w:cs="宋体"/>
          <w:color w:val="000000"/>
          <w:kern w:val="0"/>
          <w:sz w:val="23"/>
          <w:szCs w:val="23"/>
        </w:rPr>
      </w:pPr>
      <w:r>
        <w:rPr>
          <w:rFonts w:hint="eastAsia" w:ascii="黑体" w:hAnsi="宋体" w:eastAsia="黑体" w:cs="宋体"/>
          <w:color w:val="000000"/>
          <w:kern w:val="0"/>
          <w:sz w:val="32"/>
          <w:szCs w:val="32"/>
        </w:rPr>
        <w:t>一、船舶名称</w:t>
      </w:r>
    </w:p>
    <w:p>
      <w:pPr>
        <w:widowControl/>
        <w:shd w:val="clear" w:color="auto" w:fill="FFFFFF"/>
        <w:spacing w:before="100" w:beforeAutospacing="1" w:line="480" w:lineRule="atLeast"/>
        <w:ind w:firstLine="634"/>
        <w:jc w:val="left"/>
        <w:rPr>
          <w:rFonts w:ascii="宋体" w:hAnsi="宋体" w:cs="宋体"/>
          <w:color w:val="000000"/>
          <w:kern w:val="0"/>
          <w:sz w:val="23"/>
          <w:szCs w:val="23"/>
        </w:rPr>
      </w:pPr>
      <w:r>
        <w:rPr>
          <w:rFonts w:hint="eastAsia" w:ascii="仿宋_GB2312" w:hAnsi="宋体" w:eastAsia="仿宋_GB2312" w:cs="宋体"/>
          <w:color w:val="000000"/>
          <w:kern w:val="0"/>
          <w:sz w:val="32"/>
          <w:szCs w:val="32"/>
        </w:rPr>
        <w:t>统一使用“县（区）名+镇（街）名+自+ XXXX”，船舶名称流水号从0001开始。</w:t>
      </w:r>
    </w:p>
    <w:p>
      <w:pPr>
        <w:widowControl/>
        <w:shd w:val="clear" w:color="auto" w:fill="FFFFFF"/>
        <w:spacing w:before="100" w:beforeAutospacing="1" w:line="480" w:lineRule="atLeast"/>
        <w:jc w:val="left"/>
        <w:rPr>
          <w:rFonts w:ascii="宋体" w:hAnsi="宋体" w:cs="宋体"/>
          <w:color w:val="000000"/>
          <w:kern w:val="0"/>
          <w:sz w:val="23"/>
          <w:szCs w:val="23"/>
        </w:rPr>
      </w:pPr>
      <w:r>
        <w:rPr>
          <w:rFonts w:hint="eastAsia" w:ascii="仿宋_GB2312" w:hAnsi="宋体" w:eastAsia="仿宋_GB2312" w:cs="宋体"/>
          <w:color w:val="000000"/>
          <w:kern w:val="0"/>
          <w:sz w:val="32"/>
          <w:szCs w:val="32"/>
        </w:rPr>
        <w:t>例如：东源县新港镇第一艘自用船，其船舶名称为：东源</w:t>
      </w:r>
      <w:r>
        <w:rPr>
          <w:rFonts w:ascii="仿宋_GB2312" w:hAnsi="宋体" w:eastAsia="仿宋_GB2312" w:cs="宋体"/>
          <w:color w:val="000000"/>
          <w:kern w:val="0"/>
          <w:sz w:val="32"/>
          <w:szCs w:val="32"/>
        </w:rPr>
        <w:t>新港</w:t>
      </w:r>
      <w:r>
        <w:rPr>
          <w:rFonts w:hint="eastAsia" w:ascii="仿宋_GB2312" w:hAnsi="宋体" w:eastAsia="仿宋_GB2312" w:cs="宋体"/>
          <w:color w:val="000000"/>
          <w:kern w:val="0"/>
          <w:sz w:val="32"/>
          <w:szCs w:val="32"/>
        </w:rPr>
        <w:t>自0001。</w:t>
      </w:r>
    </w:p>
    <w:p>
      <w:pPr>
        <w:widowControl/>
        <w:shd w:val="clear" w:color="auto" w:fill="FFFFFF"/>
        <w:spacing w:before="100" w:beforeAutospacing="1" w:line="480" w:lineRule="atLeast"/>
        <w:ind w:firstLine="634"/>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rPr>
        <w:t>二、船名牌式样</w:t>
      </w:r>
    </w:p>
    <w:p>
      <w:pPr>
        <w:widowControl/>
        <w:shd w:val="clear" w:color="auto" w:fill="FFFFFF"/>
        <w:spacing w:before="100" w:beforeAutospacing="1" w:line="480" w:lineRule="atLeast"/>
        <w:ind w:firstLine="634"/>
        <w:jc w:val="left"/>
        <w:rPr>
          <w:rFonts w:ascii="黑体" w:hAnsi="宋体" w:eastAsia="黑体" w:cs="宋体"/>
          <w:color w:val="000000"/>
          <w:kern w:val="0"/>
          <w:sz w:val="32"/>
          <w:szCs w:val="32"/>
        </w:rPr>
      </w:pPr>
      <w:r>
        <w:rPr>
          <w:rFonts w:ascii="黑体" w:hAnsi="宋体" w:eastAsia="黑体" w:cs="宋体"/>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999490</wp:posOffset>
                </wp:positionH>
                <wp:positionV relativeFrom="paragraph">
                  <wp:posOffset>459105</wp:posOffset>
                </wp:positionV>
                <wp:extent cx="2924175" cy="1771650"/>
                <wp:effectExtent l="19050" t="19050" r="47625" b="38100"/>
                <wp:wrapNone/>
                <wp:docPr id="1" name="矩形 1"/>
                <wp:cNvGraphicFramePr/>
                <a:graphic xmlns:a="http://schemas.openxmlformats.org/drawingml/2006/main">
                  <a:graphicData uri="http://schemas.microsoft.com/office/word/2010/wordprocessingShape">
                    <wps:wsp>
                      <wps:cNvSpPr/>
                      <wps:spPr>
                        <a:xfrm>
                          <a:off x="0" y="0"/>
                          <a:ext cx="2924175" cy="1771650"/>
                        </a:xfrm>
                        <a:prstGeom prst="rect">
                          <a:avLst/>
                        </a:prstGeom>
                        <a:solidFill>
                          <a:schemeClr val="bg1"/>
                        </a:solidFill>
                        <a:ln w="571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widowControl/>
                              <w:spacing w:before="100" w:beforeAutospacing="1" w:line="480" w:lineRule="atLeast"/>
                              <w:ind w:firstLine="260" w:firstLineChars="50"/>
                              <w:jc w:val="left"/>
                              <w:rPr>
                                <w:rFonts w:ascii="方正姚体" w:hAnsi="宋体" w:eastAsia="方正姚体" w:cs="宋体"/>
                                <w:color w:val="5B9BD5" w:themeColor="accent1"/>
                                <w:kern w:val="0"/>
                                <w:sz w:val="52"/>
                                <w:szCs w:val="52"/>
                                <w14:textFill>
                                  <w14:solidFill>
                                    <w14:schemeClr w14:val="accent1"/>
                                  </w14:solidFill>
                                </w14:textFill>
                              </w:rPr>
                            </w:pPr>
                            <w:r>
                              <w:rPr>
                                <w:rFonts w:hint="eastAsia" w:ascii="方正姚体" w:hAnsi="宋体" w:eastAsia="方正姚体" w:cs="宋体"/>
                                <w:color w:val="5B9BD5" w:themeColor="accent1"/>
                                <w:kern w:val="0"/>
                                <w:sz w:val="52"/>
                                <w:szCs w:val="52"/>
                                <w14:textFill>
                                  <w14:solidFill>
                                    <w14:schemeClr w14:val="accent1"/>
                                  </w14:solidFill>
                                </w14:textFill>
                              </w:rPr>
                              <w:t>东源新港自</w:t>
                            </w:r>
                            <w:r>
                              <w:rPr>
                                <w:rFonts w:hint="eastAsia" w:ascii="黑体" w:hAnsi="黑体" w:eastAsia="黑体" w:cs="宋体"/>
                                <w:color w:val="5B9BD5" w:themeColor="accent1"/>
                                <w:kern w:val="0"/>
                                <w:sz w:val="52"/>
                                <w:szCs w:val="52"/>
                                <w14:textFill>
                                  <w14:solidFill>
                                    <w14:schemeClr w14:val="accent1"/>
                                  </w14:solidFill>
                                </w14:textFill>
                              </w:rPr>
                              <w:t>0001</w:t>
                            </w:r>
                          </w:p>
                          <w:p>
                            <w:pPr>
                              <w:jc w:val="center"/>
                              <w:rPr>
                                <w:color w:val="5B9BD5" w:themeColor="accent1"/>
                                <w14:textFill>
                                  <w14:solidFill>
                                    <w14:schemeClr w14:val="accent1"/>
                                  </w14:solidFill>
                                </w14:textFill>
                              </w:rPr>
                            </w:pPr>
                            <w:r>
                              <w:rPr>
                                <w:rFonts w:hint="eastAsia" w:ascii="方正姚体" w:hAnsi="宋体" w:eastAsia="方正姚体" w:cs="宋体"/>
                                <w:color w:val="5B9BD5" w:themeColor="accent1"/>
                                <w:kern w:val="0"/>
                                <w:sz w:val="52"/>
                                <w:szCs w:val="52"/>
                                <w14:textFill>
                                  <w14:solidFill>
                                    <w14:schemeClr w14:val="accent1"/>
                                  </w14:solidFill>
                                </w14:textFill>
                              </w:rPr>
                              <w:t>限载</w:t>
                            </w:r>
                            <w:r>
                              <w:rPr>
                                <w:rFonts w:hint="eastAsia" w:ascii="黑体" w:hAnsi="黑体" w:eastAsia="黑体" w:cs="宋体"/>
                                <w:color w:val="5B9BD5" w:themeColor="accent1"/>
                                <w:kern w:val="0"/>
                                <w:sz w:val="52"/>
                                <w:szCs w:val="52"/>
                                <w14:textFill>
                                  <w14:solidFill>
                                    <w14:schemeClr w14:val="accent1"/>
                                  </w14:solidFill>
                                </w14:textFill>
                              </w:rPr>
                              <w:t>3</w:t>
                            </w:r>
                            <w:r>
                              <w:rPr>
                                <w:rFonts w:hint="eastAsia" w:ascii="方正姚体" w:hAnsi="宋体" w:eastAsia="方正姚体" w:cs="宋体"/>
                                <w:color w:val="5B9BD5" w:themeColor="accent1"/>
                                <w:kern w:val="0"/>
                                <w:sz w:val="52"/>
                                <w:szCs w:val="52"/>
                                <w14:textFill>
                                  <w14:solidFill>
                                    <w14:schemeClr w14:val="accent1"/>
                                  </w14:solidFill>
                                </w14:textFill>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7pt;margin-top:36.15pt;height:139.5pt;width:230.25pt;z-index:251659264;v-text-anchor:middle;mso-width-relative:page;mso-height-relative:page;" fillcolor="#FFFFFF [3212]" filled="t" stroked="t" coordsize="21600,21600" o:gfxdata="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0PntNsAAAAKAQAADwAAAAAAAAABACAAAAAiAAAAZHJzL2Rvd25yZXYueG1sUEsBAhQA&#10;FAAAAAgAh07iQGagtnRhAgAAsgQAAA4AAAAAAAAAAQAgAAAAKgEAAGRycy9lMm9Eb2MueG1sUEsF&#10;BgAAAAAGAAYAWQEAAP0FAAAAAA==&#10;">
                <v:fill on="t" focussize="0,0"/>
                <v:stroke weight="4.5pt" color="#5B9BD5 [3204]" miterlimit="8" joinstyle="miter"/>
                <v:imagedata o:title=""/>
                <o:lock v:ext="edit" aspectratio="f"/>
                <v:textbox>
                  <w:txbxContent>
                    <w:p>
                      <w:pPr>
                        <w:widowControl/>
                        <w:spacing w:before="100" w:beforeAutospacing="1" w:line="480" w:lineRule="atLeast"/>
                        <w:ind w:firstLine="260" w:firstLineChars="50"/>
                        <w:jc w:val="left"/>
                        <w:rPr>
                          <w:rFonts w:ascii="方正姚体" w:hAnsi="宋体" w:eastAsia="方正姚体" w:cs="宋体"/>
                          <w:color w:val="5B9BD5" w:themeColor="accent1"/>
                          <w:kern w:val="0"/>
                          <w:sz w:val="52"/>
                          <w:szCs w:val="52"/>
                          <w14:textFill>
                            <w14:solidFill>
                              <w14:schemeClr w14:val="accent1"/>
                            </w14:solidFill>
                          </w14:textFill>
                        </w:rPr>
                      </w:pPr>
                      <w:r>
                        <w:rPr>
                          <w:rFonts w:hint="eastAsia" w:ascii="方正姚体" w:hAnsi="宋体" w:eastAsia="方正姚体" w:cs="宋体"/>
                          <w:color w:val="5B9BD5" w:themeColor="accent1"/>
                          <w:kern w:val="0"/>
                          <w:sz w:val="52"/>
                          <w:szCs w:val="52"/>
                          <w14:textFill>
                            <w14:solidFill>
                              <w14:schemeClr w14:val="accent1"/>
                            </w14:solidFill>
                          </w14:textFill>
                        </w:rPr>
                        <w:t>东源新港自</w:t>
                      </w:r>
                      <w:r>
                        <w:rPr>
                          <w:rFonts w:hint="eastAsia" w:ascii="黑体" w:hAnsi="黑体" w:eastAsia="黑体" w:cs="宋体"/>
                          <w:color w:val="5B9BD5" w:themeColor="accent1"/>
                          <w:kern w:val="0"/>
                          <w:sz w:val="52"/>
                          <w:szCs w:val="52"/>
                          <w14:textFill>
                            <w14:solidFill>
                              <w14:schemeClr w14:val="accent1"/>
                            </w14:solidFill>
                          </w14:textFill>
                        </w:rPr>
                        <w:t>0001</w:t>
                      </w:r>
                    </w:p>
                    <w:p>
                      <w:pPr>
                        <w:jc w:val="center"/>
                        <w:rPr>
                          <w:color w:val="5B9BD5" w:themeColor="accent1"/>
                          <w14:textFill>
                            <w14:solidFill>
                              <w14:schemeClr w14:val="accent1"/>
                            </w14:solidFill>
                          </w14:textFill>
                        </w:rPr>
                      </w:pPr>
                      <w:r>
                        <w:rPr>
                          <w:rFonts w:hint="eastAsia" w:ascii="方正姚体" w:hAnsi="宋体" w:eastAsia="方正姚体" w:cs="宋体"/>
                          <w:color w:val="5B9BD5" w:themeColor="accent1"/>
                          <w:kern w:val="0"/>
                          <w:sz w:val="52"/>
                          <w:szCs w:val="52"/>
                          <w14:textFill>
                            <w14:solidFill>
                              <w14:schemeClr w14:val="accent1"/>
                            </w14:solidFill>
                          </w14:textFill>
                        </w:rPr>
                        <w:t>限载</w:t>
                      </w:r>
                      <w:r>
                        <w:rPr>
                          <w:rFonts w:hint="eastAsia" w:ascii="黑体" w:hAnsi="黑体" w:eastAsia="黑体" w:cs="宋体"/>
                          <w:color w:val="5B9BD5" w:themeColor="accent1"/>
                          <w:kern w:val="0"/>
                          <w:sz w:val="52"/>
                          <w:szCs w:val="52"/>
                          <w14:textFill>
                            <w14:solidFill>
                              <w14:schemeClr w14:val="accent1"/>
                            </w14:solidFill>
                          </w14:textFill>
                        </w:rPr>
                        <w:t>3</w:t>
                      </w:r>
                      <w:r>
                        <w:rPr>
                          <w:rFonts w:hint="eastAsia" w:ascii="方正姚体" w:hAnsi="宋体" w:eastAsia="方正姚体" w:cs="宋体"/>
                          <w:color w:val="5B9BD5" w:themeColor="accent1"/>
                          <w:kern w:val="0"/>
                          <w:sz w:val="52"/>
                          <w:szCs w:val="52"/>
                          <w14:textFill>
                            <w14:solidFill>
                              <w14:schemeClr w14:val="accent1"/>
                            </w14:solidFill>
                          </w14:textFill>
                        </w:rPr>
                        <w:t>人</w:t>
                      </w:r>
                    </w:p>
                  </w:txbxContent>
                </v:textbox>
              </v:rect>
            </w:pict>
          </mc:Fallback>
        </mc:AlternateContent>
      </w:r>
    </w:p>
    <w:p>
      <w:pPr>
        <w:widowControl/>
        <w:shd w:val="clear" w:color="auto" w:fill="FFFFFF"/>
        <w:spacing w:before="100" w:beforeAutospacing="1" w:line="480" w:lineRule="atLeast"/>
        <w:ind w:firstLine="634"/>
        <w:jc w:val="left"/>
        <w:rPr>
          <w:rFonts w:ascii="黑体" w:hAnsi="宋体" w:eastAsia="黑体" w:cs="宋体"/>
          <w:color w:val="000000"/>
          <w:kern w:val="0"/>
          <w:sz w:val="32"/>
          <w:szCs w:val="32"/>
        </w:rPr>
      </w:pPr>
    </w:p>
    <w:p>
      <w:pPr>
        <w:widowControl/>
        <w:shd w:val="clear" w:color="auto" w:fill="FFFFFF"/>
        <w:spacing w:before="100" w:beforeAutospacing="1" w:line="480" w:lineRule="atLeast"/>
        <w:ind w:firstLine="634"/>
        <w:jc w:val="left"/>
        <w:rPr>
          <w:rFonts w:ascii="黑体" w:hAnsi="宋体" w:eastAsia="黑体" w:cs="宋体"/>
          <w:color w:val="000000"/>
          <w:kern w:val="0"/>
          <w:sz w:val="32"/>
          <w:szCs w:val="32"/>
        </w:rPr>
      </w:pPr>
    </w:p>
    <w:p>
      <w:pPr>
        <w:widowControl/>
        <w:shd w:val="clear" w:color="auto" w:fill="FFFFFF"/>
        <w:spacing w:before="100" w:beforeAutospacing="1"/>
        <w:jc w:val="left"/>
        <w:rPr>
          <w:rFonts w:ascii="宋体" w:hAnsi="宋体" w:cs="宋体"/>
          <w:color w:val="000000"/>
          <w:kern w:val="0"/>
          <w:sz w:val="23"/>
          <w:szCs w:val="23"/>
        </w:rPr>
      </w:pPr>
    </w:p>
    <w:p>
      <w:pPr>
        <w:widowControl/>
        <w:shd w:val="clear" w:color="auto" w:fill="FFFFFF"/>
        <w:spacing w:before="100" w:beforeAutospacing="1" w:after="100" w:afterAutospacing="1" w:line="480" w:lineRule="atLeast"/>
        <w:jc w:val="left"/>
        <w:rPr>
          <w:rFonts w:ascii="宋体" w:hAnsi="宋体" w:cs="宋体"/>
          <w:color w:val="000000"/>
          <w:kern w:val="0"/>
          <w:sz w:val="23"/>
          <w:szCs w:val="23"/>
        </w:rPr>
      </w:pPr>
      <w:r>
        <w:rPr>
          <w:rFonts w:hint="eastAsia" w:ascii="宋体" w:hAnsi="宋体" w:cs="宋体"/>
          <w:color w:val="000000"/>
          <w:kern w:val="0"/>
          <w:sz w:val="23"/>
          <w:szCs w:val="23"/>
        </w:rPr>
        <w:t>　　</w:t>
      </w:r>
      <w:r>
        <w:rPr>
          <w:rFonts w:hint="eastAsia" w:ascii="仿宋_GB2312" w:hAnsi="宋体" w:eastAsia="仿宋_GB2312" w:cs="宋体"/>
          <w:color w:val="000000"/>
          <w:kern w:val="0"/>
          <w:sz w:val="32"/>
          <w:szCs w:val="32"/>
        </w:rPr>
        <w:t>备一式两块船名标志牌，规格采用长300mm×宽225mm矩形，铝合金或铝质材料，白底蓝边蓝字，汉字为规范简化字，字体为方正姚体，阿拉伯数字为等粗线体，书写居中排列，船名在上。</w:t>
      </w:r>
    </w:p>
    <w:p>
      <w:pPr>
        <w:widowControl/>
        <w:shd w:val="clear" w:color="auto" w:fill="FFFFFF"/>
        <w:spacing w:before="100" w:beforeAutospacing="1" w:line="480" w:lineRule="atLeast"/>
        <w:ind w:firstLine="634"/>
        <w:jc w:val="left"/>
        <w:rPr>
          <w:rFonts w:ascii="宋体" w:hAnsi="宋体" w:cs="宋体"/>
          <w:color w:val="000000"/>
          <w:kern w:val="0"/>
          <w:sz w:val="23"/>
          <w:szCs w:val="23"/>
        </w:rPr>
      </w:pPr>
      <w:r>
        <w:rPr>
          <w:rFonts w:hint="eastAsia" w:ascii="黑体" w:hAnsi="宋体" w:eastAsia="黑体" w:cs="宋体"/>
          <w:color w:val="000000"/>
          <w:kern w:val="0"/>
          <w:sz w:val="32"/>
          <w:szCs w:val="32"/>
        </w:rPr>
        <w:t>三、安装位置</w:t>
      </w:r>
    </w:p>
    <w:p>
      <w:pPr>
        <w:widowControl/>
        <w:shd w:val="clear" w:color="auto" w:fill="FFFFFF"/>
        <w:spacing w:before="100" w:beforeAutospacing="1" w:line="480" w:lineRule="atLeast"/>
        <w:ind w:firstLine="634"/>
        <w:jc w:val="left"/>
        <w:rPr>
          <w:rFonts w:ascii="宋体" w:hAnsi="宋体" w:cs="宋体"/>
          <w:color w:val="000000"/>
          <w:kern w:val="0"/>
          <w:sz w:val="23"/>
          <w:szCs w:val="23"/>
        </w:rPr>
      </w:pPr>
      <w:r>
        <w:rPr>
          <w:rFonts w:hint="eastAsia" w:ascii="仿宋_GB2312" w:hAnsi="宋体" w:eastAsia="仿宋_GB2312" w:cs="宋体"/>
          <w:color w:val="000000"/>
          <w:kern w:val="0"/>
          <w:sz w:val="32"/>
          <w:szCs w:val="32"/>
        </w:rPr>
        <w:t>有舱室船舶对称安装在驾驶室上层建筑左右舷舱壁的适当显著位置；无舱室船舶对称安装在船中两侧适当显著位置。</w:t>
      </w:r>
    </w:p>
    <w:p>
      <w:pPr>
        <w:widowControl/>
        <w:shd w:val="clear" w:color="auto" w:fill="FFFFFF"/>
        <w:spacing w:before="100" w:beforeAutospacing="1" w:line="480" w:lineRule="atLeast"/>
        <w:ind w:left="648"/>
        <w:jc w:val="left"/>
        <w:rPr>
          <w:rFonts w:ascii="宋体" w:hAnsi="宋体" w:cs="宋体"/>
          <w:color w:val="000000"/>
          <w:kern w:val="0"/>
          <w:sz w:val="23"/>
          <w:szCs w:val="23"/>
        </w:rPr>
      </w:pPr>
      <w:r>
        <w:rPr>
          <w:rFonts w:hint="eastAsia" w:ascii="黑体" w:hAnsi="宋体" w:eastAsia="黑体" w:cs="宋体"/>
          <w:color w:val="000000"/>
          <w:kern w:val="0"/>
          <w:sz w:val="32"/>
          <w:szCs w:val="32"/>
        </w:rPr>
        <w:t>四、印章式样</w:t>
      </w:r>
    </w:p>
    <w:p>
      <w:pPr>
        <w:widowControl/>
        <w:shd w:val="clear" w:color="auto" w:fill="FFFFFF"/>
        <w:spacing w:before="100" w:beforeAutospacing="1" w:line="480" w:lineRule="atLeast"/>
        <w:ind w:firstLine="634"/>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圆型，直径Ф38mm，XX县(区)XX镇</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XX</w:t>
      </w:r>
      <w:r>
        <w:rPr>
          <w:rFonts w:ascii="仿宋_GB2312" w:hAnsi="宋体" w:eastAsia="仿宋_GB2312" w:cs="宋体"/>
          <w:color w:val="000000"/>
          <w:kern w:val="0"/>
          <w:sz w:val="32"/>
          <w:szCs w:val="32"/>
        </w:rPr>
        <w:t>街道办事处）</w:t>
      </w:r>
    </w:p>
    <w:p>
      <w:pPr>
        <w:widowControl/>
        <w:shd w:val="clear" w:color="auto" w:fill="FFFFFF"/>
        <w:spacing w:before="100" w:beforeAutospacing="1" w:line="480" w:lineRule="atLeast"/>
        <w:ind w:firstLine="634"/>
        <w:jc w:val="left"/>
        <w:rPr>
          <w:rFonts w:ascii="宋体" w:hAnsi="宋体" w:cs="宋体"/>
          <w:color w:val="000000"/>
          <w:kern w:val="0"/>
          <w:sz w:val="23"/>
          <w:szCs w:val="23"/>
        </w:rPr>
      </w:pPr>
      <w:r>
        <w:rPr>
          <w:rFonts w:hint="eastAsia" w:ascii="仿宋_GB2312" w:hAnsi="宋体" w:eastAsia="仿宋_GB2312" w:cs="宋体"/>
          <w:color w:val="000000"/>
          <w:kern w:val="0"/>
          <w:sz w:val="32"/>
          <w:szCs w:val="32"/>
        </w:rPr>
        <w:t>乡镇自用船舶管理专用章，字体为宋体。</w:t>
      </w:r>
    </w:p>
    <w:p>
      <w:pPr>
        <w:widowControl/>
        <w:shd w:val="clear" w:color="auto" w:fill="FFFFFF"/>
        <w:spacing w:before="100" w:beforeAutospacing="1" w:line="504" w:lineRule="atLeast"/>
        <w:ind w:right="-58" w:firstLine="634"/>
        <w:jc w:val="left"/>
        <w:rPr>
          <w:rFonts w:ascii="宋体" w:hAnsi="宋体" w:cs="宋体"/>
          <w:color w:val="000000"/>
          <w:kern w:val="0"/>
          <w:sz w:val="23"/>
          <w:szCs w:val="23"/>
        </w:rPr>
      </w:pPr>
    </w:p>
    <w:p>
      <w:pPr>
        <w:widowControl/>
        <w:shd w:val="clear" w:color="auto" w:fill="FFFFFF"/>
        <w:spacing w:before="100" w:beforeAutospacing="1" w:line="504" w:lineRule="atLeast"/>
        <w:ind w:right="-58" w:firstLine="634"/>
        <w:jc w:val="left"/>
        <w:rPr>
          <w:rFonts w:ascii="宋体" w:hAnsi="宋体" w:cs="宋体"/>
          <w:color w:val="000000"/>
          <w:kern w:val="0"/>
          <w:sz w:val="23"/>
          <w:szCs w:val="23"/>
        </w:rPr>
      </w:pPr>
    </w:p>
    <w:p>
      <w:pPr>
        <w:widowControl/>
        <w:shd w:val="clear" w:color="auto" w:fill="FFFFFF"/>
        <w:spacing w:before="100" w:beforeAutospacing="1" w:line="504" w:lineRule="atLeast"/>
        <w:ind w:right="-58" w:firstLine="634"/>
        <w:jc w:val="left"/>
        <w:rPr>
          <w:rFonts w:ascii="宋体" w:hAnsi="宋体" w:cs="宋体"/>
          <w:color w:val="000000"/>
          <w:kern w:val="0"/>
          <w:sz w:val="23"/>
          <w:szCs w:val="23"/>
        </w:rPr>
      </w:pPr>
    </w:p>
    <w:p>
      <w:pPr>
        <w:widowControl/>
        <w:shd w:val="clear" w:color="auto" w:fill="FFFFFF"/>
        <w:spacing w:before="100" w:beforeAutospacing="1" w:line="504" w:lineRule="atLeast"/>
        <w:ind w:right="-58" w:firstLine="634"/>
        <w:jc w:val="left"/>
        <w:rPr>
          <w:rFonts w:ascii="宋体" w:hAnsi="宋体" w:cs="宋体"/>
          <w:color w:val="000000"/>
          <w:kern w:val="0"/>
          <w:sz w:val="23"/>
          <w:szCs w:val="23"/>
        </w:rPr>
      </w:pPr>
    </w:p>
    <w:p>
      <w:pPr>
        <w:widowControl/>
        <w:shd w:val="clear" w:color="auto" w:fill="FFFFFF"/>
        <w:spacing w:before="100" w:beforeAutospacing="1" w:line="504" w:lineRule="atLeast"/>
        <w:ind w:right="-58" w:firstLine="634"/>
        <w:jc w:val="left"/>
        <w:rPr>
          <w:rFonts w:ascii="宋体" w:hAnsi="宋体" w:cs="宋体"/>
          <w:color w:val="000000"/>
          <w:kern w:val="0"/>
          <w:sz w:val="23"/>
          <w:szCs w:val="23"/>
        </w:rPr>
      </w:pPr>
    </w:p>
    <w:p>
      <w:pPr>
        <w:widowControl/>
        <w:shd w:val="clear" w:color="auto" w:fill="FFFFFF"/>
        <w:spacing w:before="100" w:beforeAutospacing="1" w:line="504" w:lineRule="atLeast"/>
        <w:ind w:right="-58" w:firstLine="634"/>
        <w:jc w:val="left"/>
        <w:rPr>
          <w:rFonts w:ascii="宋体" w:hAnsi="宋体" w:cs="宋体"/>
          <w:color w:val="000000"/>
          <w:kern w:val="0"/>
          <w:sz w:val="23"/>
          <w:szCs w:val="23"/>
        </w:rPr>
      </w:pPr>
    </w:p>
    <w:p>
      <w:pPr>
        <w:jc w:val="left"/>
      </w:pPr>
    </w:p>
    <w:sectPr>
      <w:footerReference r:id="rId3" w:type="default"/>
      <w:pgSz w:w="11906" w:h="16838"/>
      <w:pgMar w:top="1440" w:right="17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-142875</wp:posOffset>
              </wp:positionV>
              <wp:extent cx="762635" cy="3054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635" cy="3054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25pt;height:24.05pt;width:60.05pt;mso-position-horizontal:outside;mso-position-horizontal-relative:margin;z-index:251658240;mso-width-relative:page;mso-height-relative:page;" filled="f" stroked="f" coordsize="21600,21600" o:gfxdata="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O22ltUAAAAHAQAADwAA&#10;AAAAAAABACAAAAAiAAAAZHJzL2Rvd25yZXYueG1sUEsBAhQAFAAAAAgAh07iQP12MOYZAgAAEwQA&#10;AA4AAAAAAAAAAQAgAAAAJAEAAGRycy9lMm9Eb2MueG1sUEsFBgAAAAAGAAYAWQEAAK8FAAAAAA==&#10;">
              <v:fill on="f" focussize="0,0"/>
              <v:stroke on="f" weight="0.5pt"/>
              <v:imagedata o:title=""/>
              <o:lock v:ext="edit" aspectratio="f"/>
              <v:textbox inset="0mm,0mm,0mm,0mm">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86B89"/>
    <w:multiLevelType w:val="multilevel"/>
    <w:tmpl w:val="0E086B89"/>
    <w:lvl w:ilvl="0" w:tentative="0">
      <w:start w:val="1"/>
      <w:numFmt w:val="japaneseCounting"/>
      <w:lvlText w:val="（%1）"/>
      <w:lvlJc w:val="left"/>
      <w:pPr>
        <w:ind w:left="1714" w:hanging="1080"/>
      </w:pPr>
      <w:rPr>
        <w:rFonts w:hint="default"/>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1">
    <w:nsid w:val="35586838"/>
    <w:multiLevelType w:val="singleLevel"/>
    <w:tmpl w:val="35586838"/>
    <w:lvl w:ilvl="0" w:tentative="0">
      <w:start w:val="4"/>
      <w:numFmt w:val="chineseCounting"/>
      <w:suff w:val="space"/>
      <w:lvlText w:val="第%1条"/>
      <w:lvlJc w:val="left"/>
      <w:rPr>
        <w:rFonts w:hint="eastAsia" w:ascii="黑体" w:hAnsi="黑体" w:eastAsia="黑体" w:cs="黑体"/>
        <w:b w:val="0"/>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023"/>
    <w:rsid w:val="00000300"/>
    <w:rsid w:val="00030AAA"/>
    <w:rsid w:val="00033A0E"/>
    <w:rsid w:val="000B6699"/>
    <w:rsid w:val="000D68C5"/>
    <w:rsid w:val="000F7FC8"/>
    <w:rsid w:val="00132F46"/>
    <w:rsid w:val="00142ED1"/>
    <w:rsid w:val="001647AC"/>
    <w:rsid w:val="00166DCA"/>
    <w:rsid w:val="001A21EA"/>
    <w:rsid w:val="001E0796"/>
    <w:rsid w:val="002E40F0"/>
    <w:rsid w:val="00307F9E"/>
    <w:rsid w:val="003155E8"/>
    <w:rsid w:val="0031750B"/>
    <w:rsid w:val="00320E1F"/>
    <w:rsid w:val="00341D77"/>
    <w:rsid w:val="00363391"/>
    <w:rsid w:val="003D6C87"/>
    <w:rsid w:val="003E139D"/>
    <w:rsid w:val="003E5C16"/>
    <w:rsid w:val="003E7E6D"/>
    <w:rsid w:val="003F6BFA"/>
    <w:rsid w:val="00403A91"/>
    <w:rsid w:val="004117CA"/>
    <w:rsid w:val="004A098C"/>
    <w:rsid w:val="004F0672"/>
    <w:rsid w:val="004F5EB0"/>
    <w:rsid w:val="004F7F28"/>
    <w:rsid w:val="00504587"/>
    <w:rsid w:val="005232F3"/>
    <w:rsid w:val="00574CA9"/>
    <w:rsid w:val="005D4333"/>
    <w:rsid w:val="006014D8"/>
    <w:rsid w:val="00622F38"/>
    <w:rsid w:val="006468A1"/>
    <w:rsid w:val="00647657"/>
    <w:rsid w:val="006638C1"/>
    <w:rsid w:val="006E22C0"/>
    <w:rsid w:val="006E7EC7"/>
    <w:rsid w:val="0076779A"/>
    <w:rsid w:val="007B5568"/>
    <w:rsid w:val="007D0DB4"/>
    <w:rsid w:val="007F206C"/>
    <w:rsid w:val="008453FE"/>
    <w:rsid w:val="00885B91"/>
    <w:rsid w:val="008A3C52"/>
    <w:rsid w:val="008B6283"/>
    <w:rsid w:val="008C346B"/>
    <w:rsid w:val="008D479F"/>
    <w:rsid w:val="00901D08"/>
    <w:rsid w:val="00917E7E"/>
    <w:rsid w:val="009225AF"/>
    <w:rsid w:val="009677F8"/>
    <w:rsid w:val="009A1DBC"/>
    <w:rsid w:val="009F16E1"/>
    <w:rsid w:val="00A07965"/>
    <w:rsid w:val="00A12BEB"/>
    <w:rsid w:val="00A23B36"/>
    <w:rsid w:val="00A408DC"/>
    <w:rsid w:val="00A44320"/>
    <w:rsid w:val="00A73235"/>
    <w:rsid w:val="00A82FB3"/>
    <w:rsid w:val="00AC2727"/>
    <w:rsid w:val="00B34207"/>
    <w:rsid w:val="00B83201"/>
    <w:rsid w:val="00C058A4"/>
    <w:rsid w:val="00C16769"/>
    <w:rsid w:val="00C229EC"/>
    <w:rsid w:val="00C3612A"/>
    <w:rsid w:val="00C45464"/>
    <w:rsid w:val="00C86804"/>
    <w:rsid w:val="00C9254E"/>
    <w:rsid w:val="00CD4A31"/>
    <w:rsid w:val="00CE19EE"/>
    <w:rsid w:val="00D16DF2"/>
    <w:rsid w:val="00D22630"/>
    <w:rsid w:val="00D4696A"/>
    <w:rsid w:val="00D818AF"/>
    <w:rsid w:val="00DC392F"/>
    <w:rsid w:val="00DF1315"/>
    <w:rsid w:val="00E0497D"/>
    <w:rsid w:val="00E13352"/>
    <w:rsid w:val="00E40F0D"/>
    <w:rsid w:val="00E57023"/>
    <w:rsid w:val="00E62485"/>
    <w:rsid w:val="00E7146C"/>
    <w:rsid w:val="00E72B49"/>
    <w:rsid w:val="00EF536A"/>
    <w:rsid w:val="00F16D46"/>
    <w:rsid w:val="00F6473C"/>
    <w:rsid w:val="00F95B79"/>
    <w:rsid w:val="00FF5B8C"/>
    <w:rsid w:val="02542064"/>
    <w:rsid w:val="08DC28FD"/>
    <w:rsid w:val="0CEB0F40"/>
    <w:rsid w:val="19082954"/>
    <w:rsid w:val="1E0556B9"/>
    <w:rsid w:val="23451E94"/>
    <w:rsid w:val="33690358"/>
    <w:rsid w:val="372266A7"/>
    <w:rsid w:val="42514FF6"/>
    <w:rsid w:val="455C36B9"/>
    <w:rsid w:val="61273489"/>
    <w:rsid w:val="65830A80"/>
    <w:rsid w:val="65A90D7A"/>
    <w:rsid w:val="6E5E4A57"/>
    <w:rsid w:val="709D47B0"/>
    <w:rsid w:val="73444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2985</Words>
  <Characters>347</Characters>
  <Lines>2</Lines>
  <Paragraphs>6</Paragraphs>
  <TotalTime>77</TotalTime>
  <ScaleCrop>false</ScaleCrop>
  <LinksUpToDate>false</LinksUpToDate>
  <CharactersWithSpaces>3326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2021-05-17T09:22:00Z</dcterms:created>
  <dc:creator>(耀斐</dc:creator>
  <cp:lastModifiedBy>杨锦山</cp:lastModifiedBy>
  <cp:lastPrinted>2021-10-12T03:30:00Z</cp:lastPrinted>
  <dcterms:modified xsi:type="dcterms:W3CDTF">2022-05-25T02:14:40Z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00A1417CC5CB46E4B8772D5EF26611E1</vt:lpwstr>
  </property>
</Properties>
</file>