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66" w:lineRule="auto"/>
        <w:ind w:right="850"/>
        <w:jc w:val="left"/>
        <w:rPr>
          <w:rFonts w:hint="eastAsia" w:ascii="方正小标宋_GBK" w:hAnsi="方正小标宋_GBK" w:eastAsia="方正小标宋_GBK" w:cs="方正小标宋_GBK"/>
          <w:b w:val="0"/>
          <w:bCs w:val="0"/>
          <w:sz w:val="28"/>
          <w:szCs w:val="28"/>
          <w:lang w:val="en-US" w:eastAsia="zh-CN"/>
        </w:rPr>
      </w:pPr>
      <w:bookmarkStart w:id="0" w:name="_GoBack"/>
      <w:r>
        <w:rPr>
          <w:rFonts w:hint="eastAsia" w:ascii="方正小标宋_GBK" w:hAnsi="方正小标宋_GBK" w:eastAsia="方正小标宋_GBK" w:cs="方正小标宋_GBK"/>
          <w:b w:val="0"/>
          <w:bCs w:val="0"/>
          <w:sz w:val="28"/>
          <w:szCs w:val="28"/>
          <w:lang w:val="en-US" w:eastAsia="zh-CN"/>
        </w:rPr>
        <w:t>市直及市辖区版本</w:t>
      </w:r>
    </w:p>
    <w:bookmarkEnd w:id="0"/>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b w:val="0"/>
          <w:bCs w:val="0"/>
          <w:sz w:val="36"/>
          <w:szCs w:val="36"/>
          <w:lang w:val="en-US" w:eastAsia="zh-CN"/>
        </w:rPr>
      </w:pPr>
      <w:r>
        <w:rPr>
          <w:rFonts w:hint="eastAsia" w:ascii="华文中宋" w:hAnsi="华文中宋" w:eastAsia="华文中宋" w:cs="华文中宋"/>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en-US" w:eastAsia="zh-CN"/>
        </w:rPr>
        <w:t xml:space="preserve"> 河源市医疗保障定点零售药店申请书</w:t>
      </w:r>
    </w:p>
    <w:p>
      <w:pPr>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（征求意见稿）</w:t>
      </w: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ind w:firstLine="360" w:firstLineChars="100"/>
        <w:rPr>
          <w:rFonts w:hint="eastAsia" w:ascii="方正小标宋_GBK" w:hAnsi="方正小标宋_GBK" w:eastAsia="方正小标宋_GBK" w:cs="方正小标宋_GBK"/>
          <w:b w:val="0"/>
          <w:bCs w:val="0"/>
          <w:sz w:val="36"/>
          <w:szCs w:val="36"/>
          <w:u w:val="single"/>
          <w:lang w:val="en-US" w:eastAsia="zh-CN"/>
        </w:rPr>
      </w:pPr>
      <w:r>
        <w:rPr>
          <w:rFonts w:hint="eastAsia" w:ascii="方正小标宋_GBK" w:hAnsi="方正小标宋_GBK" w:eastAsia="方正小标宋_GBK" w:cs="方正小标宋_GBK"/>
          <w:b w:val="0"/>
          <w:bCs w:val="0"/>
          <w:sz w:val="36"/>
          <w:szCs w:val="36"/>
          <w:lang w:val="en-US" w:eastAsia="zh-CN"/>
        </w:rPr>
        <w:t>申请单位：</w:t>
      </w:r>
      <w:r>
        <w:rPr>
          <w:rFonts w:hint="eastAsia" w:ascii="方正小标宋_GBK" w:hAnsi="方正小标宋_GBK" w:eastAsia="方正小标宋_GBK" w:cs="方正小标宋_GBK"/>
          <w:b w:val="0"/>
          <w:bCs w:val="0"/>
          <w:sz w:val="36"/>
          <w:szCs w:val="36"/>
          <w:u w:val="single"/>
          <w:lang w:val="en-US" w:eastAsia="zh-CN"/>
        </w:rPr>
        <w:t xml:space="preserve">                              </w:t>
      </w:r>
      <w:r>
        <w:rPr>
          <w:rFonts w:hint="eastAsia" w:ascii="方正小标宋_GBK" w:hAnsi="方正小标宋_GBK" w:eastAsia="方正小标宋_GBK" w:cs="方正小标宋_GBK"/>
          <w:b w:val="0"/>
          <w:bCs w:val="0"/>
          <w:sz w:val="36"/>
          <w:szCs w:val="36"/>
          <w:lang w:val="en-US" w:eastAsia="zh-CN"/>
        </w:rPr>
        <w:t xml:space="preserve">       </w:t>
      </w:r>
    </w:p>
    <w:p>
      <w:pPr>
        <w:ind w:firstLine="360" w:firstLineChars="100"/>
        <w:rPr>
          <w:rFonts w:hint="eastAsia" w:ascii="方正小标宋_GBK" w:hAnsi="方正小标宋_GBK" w:eastAsia="方正小标宋_GBK" w:cs="方正小标宋_GBK"/>
          <w:b w:val="0"/>
          <w:bCs w:val="0"/>
          <w:sz w:val="36"/>
          <w:szCs w:val="36"/>
          <w:u w:val="single"/>
          <w:lang w:val="en-US" w:eastAsia="zh-CN"/>
        </w:rPr>
      </w:pPr>
      <w:r>
        <w:rPr>
          <w:rFonts w:hint="eastAsia" w:ascii="方正小标宋_GBK" w:hAnsi="方正小标宋_GBK" w:eastAsia="方正小标宋_GBK" w:cs="方正小标宋_GBK"/>
          <w:b w:val="0"/>
          <w:bCs w:val="0"/>
          <w:sz w:val="36"/>
          <w:szCs w:val="36"/>
          <w:lang w:val="en-US" w:eastAsia="zh-CN"/>
        </w:rPr>
        <w:t>申请时间：</w:t>
      </w:r>
      <w:r>
        <w:rPr>
          <w:rFonts w:hint="eastAsia" w:ascii="方正小标宋_GBK" w:hAnsi="方正小标宋_GBK" w:eastAsia="方正小标宋_GBK" w:cs="方正小标宋_GBK"/>
          <w:b w:val="0"/>
          <w:bCs w:val="0"/>
          <w:sz w:val="36"/>
          <w:szCs w:val="36"/>
          <w:u w:val="single"/>
          <w:lang w:val="en-US" w:eastAsia="zh-CN"/>
        </w:rPr>
        <w:t xml:space="preserve">                              </w:t>
      </w: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jc w:val="center"/>
        <w:rPr>
          <w:rFonts w:hint="eastAsia" w:ascii="方正小标宋_GBK" w:hAnsi="方正小标宋_GBK" w:eastAsia="方正小标宋_GBK" w:cs="方正小标宋_GBK"/>
          <w:b w:val="0"/>
          <w:bCs w:val="0"/>
          <w:sz w:val="32"/>
          <w:szCs w:val="32"/>
          <w:u w:val="none"/>
          <w:lang w:val="en-US" w:eastAsia="zh-CN"/>
        </w:rPr>
      </w:pPr>
      <w:r>
        <w:rPr>
          <w:rFonts w:hint="eastAsia" w:ascii="方正小标宋_GBK" w:hAnsi="方正小标宋_GBK" w:eastAsia="方正小标宋_GBK" w:cs="方正小标宋_GBK"/>
          <w:b w:val="0"/>
          <w:bCs w:val="0"/>
          <w:sz w:val="32"/>
          <w:szCs w:val="32"/>
          <w:u w:val="none"/>
          <w:lang w:val="en-US" w:eastAsia="zh-CN"/>
        </w:rPr>
        <w:t>河源市医疗保障事业管理中心印制</w:t>
      </w:r>
    </w:p>
    <w:p>
      <w:pPr>
        <w:jc w:val="both"/>
        <w:rPr>
          <w:rFonts w:hint="eastAsia" w:ascii="方正小标宋简体" w:hAnsi="方正小标宋简体" w:eastAsia="方正小标宋简体" w:cs="方正小标宋简体"/>
          <w:b/>
          <w:bCs/>
          <w:sz w:val="36"/>
          <w:szCs w:val="36"/>
          <w:u w:val="none"/>
          <w:lang w:val="en-US" w:eastAsia="zh-CN"/>
        </w:rPr>
      </w:pPr>
    </w:p>
    <w:p>
      <w:pPr>
        <w:jc w:val="center"/>
        <w:rPr>
          <w:rFonts w:hint="eastAsia" w:ascii="方正小标宋简体" w:hAnsi="方正小标宋简体" w:eastAsia="方正小标宋简体" w:cs="方正小标宋简体"/>
          <w:b/>
          <w:bCs/>
          <w:sz w:val="36"/>
          <w:szCs w:val="36"/>
          <w:u w:val="none"/>
          <w:lang w:val="en-US" w:eastAsia="zh-CN"/>
        </w:rPr>
      </w:pPr>
    </w:p>
    <w:p>
      <w:pPr>
        <w:jc w:val="center"/>
        <w:rPr>
          <w:rFonts w:hint="eastAsia" w:ascii="方正小标宋简体" w:hAnsi="方正小标宋简体" w:eastAsia="方正小标宋简体" w:cs="方正小标宋简体"/>
          <w:b/>
          <w:bCs/>
          <w:sz w:val="36"/>
          <w:szCs w:val="36"/>
          <w:u w:val="none"/>
          <w:lang w:val="en-US" w:eastAsia="zh-CN"/>
        </w:rPr>
      </w:pPr>
      <w:r>
        <w:rPr>
          <w:rFonts w:hint="eastAsia" w:ascii="方正小标宋简体" w:hAnsi="方正小标宋简体" w:eastAsia="方正小标宋简体" w:cs="方正小标宋简体"/>
          <w:b/>
          <w:bCs/>
          <w:sz w:val="36"/>
          <w:szCs w:val="36"/>
          <w:u w:val="none"/>
          <w:lang w:val="en-US" w:eastAsia="zh-CN"/>
        </w:rPr>
        <w:t>说   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零售药店向统筹地区</w:t>
      </w:r>
      <w:r>
        <w:rPr>
          <w:rFonts w:hint="eastAsia" w:ascii="仿宋" w:hAnsi="仿宋" w:eastAsia="仿宋" w:cs="仿宋"/>
          <w:b/>
          <w:bCs/>
          <w:i w:val="0"/>
          <w:iCs w:val="0"/>
          <w:caps w:val="0"/>
          <w:color w:val="000000"/>
          <w:spacing w:val="0"/>
          <w:sz w:val="32"/>
          <w:szCs w:val="32"/>
          <w:shd w:val="clear" w:fill="FFFFFF"/>
          <w:lang w:val="en-US" w:eastAsia="zh-CN"/>
        </w:rPr>
        <w:t>医保</w:t>
      </w:r>
      <w:r>
        <w:rPr>
          <w:rFonts w:hint="eastAsia" w:ascii="仿宋" w:hAnsi="仿宋" w:eastAsia="仿宋" w:cs="仿宋"/>
          <w:b/>
          <w:bCs/>
          <w:i w:val="0"/>
          <w:iCs w:val="0"/>
          <w:caps w:val="0"/>
          <w:color w:val="000000"/>
          <w:spacing w:val="0"/>
          <w:sz w:val="32"/>
          <w:szCs w:val="32"/>
          <w:shd w:val="clear" w:fill="FFFFFF"/>
        </w:rPr>
        <w:t>经办机构提出医疗保障定点申请，</w:t>
      </w:r>
      <w:r>
        <w:rPr>
          <w:rFonts w:hint="eastAsia" w:ascii="仿宋" w:hAnsi="仿宋" w:eastAsia="仿宋" w:cs="仿宋"/>
          <w:b/>
          <w:bCs/>
          <w:i w:val="0"/>
          <w:iCs w:val="0"/>
          <w:caps w:val="0"/>
          <w:color w:val="000000"/>
          <w:spacing w:val="0"/>
          <w:sz w:val="32"/>
          <w:szCs w:val="32"/>
          <w:shd w:val="clear" w:fill="FFFFFF"/>
          <w:lang w:val="en-US" w:eastAsia="zh-CN"/>
        </w:rPr>
        <w:t>应具备以下条件：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取得药品经营许可证，并同时符合以下条件的零售药店均可申请医疗保障定点：</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（一）在注册地址正式经营至少3个月；</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（二）至少有1名取得执业药师资格证书或具有药学、临床药学、中药学专业技术资格证书的药师，且注册地在该零售药店所在地，药师须签订1年以上劳动合同且在合同期内；</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（三）至少有2名熟悉医疗保障法律法规和相关制度规定的专（兼）职医保管理人员负责管理医保费用，并签订1年以上劳动合同且在合同期内；</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（四）按药品经营质量管理规范要求，开展药品分类分区管理，并对所售药品设立明确的医保用药标识；</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（五）具有符合医保协议管理要求的医保药品管理制度、财务管理制度、医保人员管理制度、统计信息管理制度和医保费用结算制度；</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（六）具备符合医保协议管理要求的信息系统技术和接口标准，实现与医保信息系统有效对接，为参保人员提供直接联网结算，建立医保药品等基础数据库，按规定使用国家统一医保编码；</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（七）符合法律法规和省级及以上医疗保障行政部门规定的其他条件。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rPr>
          <w:rFonts w:hint="eastAsia" w:ascii="黑体" w:hAnsi="黑体" w:eastAsia="黑体" w:cs="黑体"/>
          <w:sz w:val="24"/>
          <w:szCs w:val="24"/>
        </w:rPr>
      </w:pPr>
      <w:r>
        <w:rPr>
          <w:rFonts w:hint="eastAsia" w:ascii="黑体" w:hAnsi="黑体" w:eastAsia="黑体" w:cs="黑体"/>
          <w:b w:val="0"/>
          <w:bCs w:val="0"/>
          <w:i w:val="0"/>
          <w:iCs w:val="0"/>
          <w:caps w:val="0"/>
          <w:color w:val="000000"/>
          <w:spacing w:val="0"/>
          <w:sz w:val="32"/>
          <w:szCs w:val="32"/>
          <w:shd w:val="clear" w:fill="FFFFFF"/>
          <w:lang w:val="en-US" w:eastAsia="zh-CN"/>
        </w:rPr>
        <w:t>二、申请材料</w:t>
      </w:r>
    </w:p>
    <w:p>
      <w:pPr>
        <w:keepNext w:val="0"/>
        <w:keepLines w:val="0"/>
        <w:pageBreakBefore w:val="0"/>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零售药店向统筹地区</w:t>
      </w:r>
      <w:r>
        <w:rPr>
          <w:rFonts w:hint="eastAsia" w:ascii="仿宋" w:hAnsi="仿宋" w:eastAsia="仿宋" w:cs="仿宋"/>
          <w:b/>
          <w:bCs/>
          <w:sz w:val="32"/>
          <w:szCs w:val="32"/>
          <w:lang w:val="en-US" w:eastAsia="zh-CN"/>
        </w:rPr>
        <w:t>医保</w:t>
      </w:r>
      <w:r>
        <w:rPr>
          <w:rFonts w:hint="eastAsia" w:ascii="仿宋" w:hAnsi="仿宋" w:eastAsia="仿宋" w:cs="仿宋"/>
          <w:b/>
          <w:bCs/>
          <w:sz w:val="32"/>
          <w:szCs w:val="32"/>
        </w:rPr>
        <w:t>经办机构提出医疗保障定点申请，应提供以下材料：</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河源市</w:t>
      </w:r>
      <w:r>
        <w:rPr>
          <w:rFonts w:hint="eastAsia" w:ascii="仿宋" w:hAnsi="仿宋" w:eastAsia="仿宋" w:cs="仿宋"/>
          <w:sz w:val="32"/>
          <w:szCs w:val="32"/>
        </w:rPr>
        <w:t>医疗保障定点零售药店申请表;</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（二）药品经营许可证、营业执照和法定代表人、主要负责人或实际控制人身份证复印件;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（三）执业药师资格证书或药学技术人员相关证书及其劳动合同复印件;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）医保专（兼）职管理人员的劳动合同复印件;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）与医疗保障政策对应的内部管理制度和财务制度文本;</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）与医保有关的信息系统相关材料;</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）纳入定点后使用医疗保障基金的预测性分析报告;</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sz w:val="32"/>
          <w:szCs w:val="32"/>
          <w:lang w:val="en-US" w:eastAsia="zh-CN"/>
        </w:rPr>
        <w:t>省级</w:t>
      </w:r>
      <w:r>
        <w:rPr>
          <w:rFonts w:hint="eastAsia" w:ascii="仿宋" w:hAnsi="仿宋" w:eastAsia="仿宋" w:cs="仿宋"/>
          <w:sz w:val="32"/>
          <w:szCs w:val="32"/>
        </w:rPr>
        <w:t>医疗保障行政部门按相关规定要求提供的其他材料。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firstLine="640" w:firstLineChars="200"/>
        <w:rPr>
          <w:rFonts w:hint="eastAsia" w:ascii="黑体" w:hAnsi="黑体" w:eastAsia="黑体" w:cs="黑体"/>
          <w:sz w:val="32"/>
          <w:szCs w:val="32"/>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三、不予受理定点零售药店申请情形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零售药店有下列情形之一的，不予受理定点申请：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（一）未依法履行行政处罚责任的；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（二）以弄虚作假等不正当手段申请定点，自发现之日起未满3年的；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（三）因违法违规被解除医保协议未满3年或已满3年但未完全履行行政处罚法律责任的；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（四）因严重违反医保协议约定而被解除医保协议未满1年或已满1年但未完全履行违约责任的；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（五）法定代表人、企业负责人或实际控制人曾因严重违法违规导致原定点零售药店被解除医保协议，未满5年的；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（六）法定代表人、企业负责人或实际控制人被列入失信人名单的；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（七）法律法规规定的其他不予受理的情形。</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华文仿宋" w:hAnsi="华文仿宋" w:eastAsia="华文仿宋" w:cs="华文仿宋"/>
          <w:b w:val="0"/>
          <w:bCs w:val="0"/>
          <w:sz w:val="32"/>
          <w:szCs w:val="32"/>
          <w:u w:val="none"/>
          <w:lang w:val="en-US" w:eastAsia="zh-CN"/>
        </w:rPr>
      </w:pPr>
    </w:p>
    <w:tbl>
      <w:tblPr>
        <w:tblStyle w:val="4"/>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789"/>
        <w:gridCol w:w="1038"/>
        <w:gridCol w:w="1466"/>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零售药店名称</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hint="default"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pacing w:val="-17"/>
                <w:sz w:val="28"/>
                <w:szCs w:val="28"/>
                <w:u w:val="none"/>
                <w:vertAlign w:val="baseline"/>
                <w:lang w:val="en-US" w:eastAsia="zh-CN"/>
              </w:rPr>
              <w:t>所在县（区）</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b w:val="0"/>
                <w:bCs w:val="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药店医保编码</w:t>
            </w:r>
          </w:p>
        </w:tc>
        <w:tc>
          <w:tcPr>
            <w:tcW w:w="3877" w:type="pct"/>
            <w:gridSpan w:val="4"/>
            <w:vAlign w:val="top"/>
          </w:tcPr>
          <w:p>
            <w:pPr>
              <w:keepNext w:val="0"/>
              <w:keepLines w:val="0"/>
              <w:pageBreakBefore w:val="0"/>
              <w:widowControl w:val="0"/>
              <w:numPr>
                <w:ilvl w:val="0"/>
                <w:numId w:val="0"/>
              </w:numPr>
              <w:tabs>
                <w:tab w:val="left" w:pos="827"/>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1122" w:type="pct"/>
            <w:vAlign w:val="top"/>
          </w:tcPr>
          <w:p>
            <w:pPr>
              <w:ind w:firstLine="280" w:firstLineChars="100"/>
            </w:pPr>
            <w:r>
              <w:rPr>
                <w:rFonts w:hint="eastAsia" w:ascii="仿宋_GB2312" w:hAnsi="仿宋_GB2312" w:eastAsia="仿宋_GB2312" w:cs="仿宋_GB2312"/>
                <w:b w:val="0"/>
                <w:bCs w:val="0"/>
                <w:sz w:val="28"/>
                <w:szCs w:val="28"/>
                <w:u w:val="none"/>
                <w:vertAlign w:val="baseline"/>
                <w:lang w:val="en-US" w:eastAsia="zh-CN"/>
              </w:rPr>
              <w:t>经营范围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kern w:val="2"/>
                <w:sz w:val="28"/>
                <w:szCs w:val="28"/>
                <w:u w:val="none"/>
                <w:vertAlign w:val="baseline"/>
                <w:lang w:val="en-US" w:eastAsia="zh-CN" w:bidi="ar-SA"/>
              </w:rPr>
            </w:pPr>
          </w:p>
        </w:tc>
        <w:tc>
          <w:tcPr>
            <w:tcW w:w="3877" w:type="pct"/>
            <w:gridSpan w:val="4"/>
            <w:vAlign w:val="top"/>
          </w:tcPr>
          <w:p>
            <w:pPr>
              <w:keepNext w:val="0"/>
              <w:keepLines w:val="0"/>
              <w:pageBreakBefore w:val="0"/>
              <w:widowControl w:val="0"/>
              <w:numPr>
                <w:ilvl w:val="0"/>
                <w:numId w:val="0"/>
              </w:numPr>
              <w:tabs>
                <w:tab w:val="left" w:pos="827"/>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经济性质</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注册类型</w:t>
            </w:r>
          </w:p>
        </w:tc>
        <w:tc>
          <w:tcPr>
            <w:tcW w:w="1604" w:type="pct"/>
            <w:vAlign w:val="top"/>
          </w:tcPr>
          <w:p>
            <w:pPr>
              <w:keepNext w:val="0"/>
              <w:keepLines w:val="0"/>
              <w:pageBreakBefore w:val="0"/>
              <w:widowControl w:val="0"/>
              <w:numPr>
                <w:ilvl w:val="0"/>
                <w:numId w:val="0"/>
              </w:numPr>
              <w:tabs>
                <w:tab w:val="left" w:pos="827"/>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jc w:val="center"/>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法人代表</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 w:eastAsia="仿宋_GB2312"/>
                <w:sz w:val="28"/>
                <w:szCs w:val="28"/>
              </w:rPr>
              <w:t>联系电话</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jc w:val="center"/>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 w:eastAsia="仿宋_GB2312"/>
                <w:sz w:val="28"/>
                <w:szCs w:val="28"/>
                <w:lang w:val="en-US" w:eastAsia="zh-CN"/>
              </w:rPr>
              <w:t>药店</w:t>
            </w:r>
            <w:r>
              <w:rPr>
                <w:rFonts w:hint="eastAsia" w:ascii="仿宋_GB2312" w:hAnsi="仿宋" w:eastAsia="仿宋_GB2312"/>
                <w:sz w:val="28"/>
                <w:szCs w:val="28"/>
              </w:rPr>
              <w:t>负责人</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 w:eastAsia="仿宋_GB2312"/>
                <w:sz w:val="28"/>
                <w:szCs w:val="28"/>
              </w:rPr>
              <w:t>联系电话</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jc w:val="center"/>
              <w:textAlignment w:val="auto"/>
              <w:rPr>
                <w:rFonts w:hint="default" w:ascii="仿宋_GB2312" w:hAnsi="仿宋_GB2312" w:eastAsia="仿宋_GB2312" w:cs="仿宋_GB2312"/>
                <w:b w:val="0"/>
                <w:bCs w:val="0"/>
                <w:sz w:val="20"/>
                <w:szCs w:val="20"/>
                <w:u w:val="none"/>
                <w:vertAlign w:val="baseline"/>
                <w:lang w:val="en-US" w:eastAsia="zh-CN"/>
              </w:rPr>
            </w:pPr>
            <w:r>
              <w:rPr>
                <w:rFonts w:hint="eastAsia" w:ascii="仿宋_GB2312" w:hAnsi="仿宋_GB2312" w:eastAsia="仿宋_GB2312" w:cs="仿宋_GB2312"/>
                <w:b w:val="0"/>
                <w:bCs w:val="0"/>
                <w:spacing w:val="-11"/>
                <w:sz w:val="24"/>
                <w:szCs w:val="24"/>
                <w:u w:val="none"/>
                <w:vertAlign w:val="baseline"/>
                <w:lang w:val="en-US" w:eastAsia="zh-CN"/>
              </w:rPr>
              <w:t>统一社会信用代码</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邮政编码</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主管部门</w:t>
            </w:r>
          </w:p>
        </w:tc>
        <w:tc>
          <w:tcPr>
            <w:tcW w:w="1496" w:type="pct"/>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c>
          <w:tcPr>
            <w:tcW w:w="775"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发证机关</w:t>
            </w:r>
          </w:p>
        </w:tc>
        <w:tc>
          <w:tcPr>
            <w:tcW w:w="1604"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经营地址</w:t>
            </w:r>
          </w:p>
        </w:tc>
        <w:tc>
          <w:tcPr>
            <w:tcW w:w="3877" w:type="pct"/>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122" w:type="pct"/>
            <w:vAlign w:val="center"/>
          </w:tcPr>
          <w:p>
            <w:pPr>
              <w:spacing w:line="400" w:lineRule="exact"/>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w w:val="90"/>
                <w:sz w:val="28"/>
                <w:szCs w:val="28"/>
                <w:u w:val="none"/>
                <w:vertAlign w:val="baseline"/>
                <w:lang w:val="en-US" w:eastAsia="zh-CN"/>
              </w:rPr>
              <w:t>营业执照注册号</w:t>
            </w:r>
          </w:p>
        </w:tc>
        <w:tc>
          <w:tcPr>
            <w:tcW w:w="1496" w:type="pct"/>
            <w:gridSpan w:val="2"/>
            <w:vAlign w:val="center"/>
          </w:tcPr>
          <w:p>
            <w:pPr>
              <w:spacing w:line="400" w:lineRule="exact"/>
              <w:jc w:val="center"/>
              <w:rPr>
                <w:rFonts w:hint="eastAsia" w:ascii="仿宋_GB2312" w:hAnsi="仿宋" w:eastAsia="仿宋_GB2312" w:cstheme="minorBidi"/>
                <w:kern w:val="2"/>
                <w:sz w:val="28"/>
                <w:szCs w:val="28"/>
                <w:lang w:val="en-US" w:eastAsia="zh-CN" w:bidi="ar-SA"/>
              </w:rPr>
            </w:pPr>
          </w:p>
        </w:tc>
        <w:tc>
          <w:tcPr>
            <w:tcW w:w="775" w:type="pct"/>
            <w:vAlign w:val="center"/>
          </w:tcPr>
          <w:p>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cstheme="minorBidi"/>
                <w:w w:val="90"/>
                <w:kern w:val="2"/>
                <w:sz w:val="24"/>
                <w:szCs w:val="24"/>
                <w:lang w:val="en-US" w:eastAsia="zh-CN" w:bidi="ar-SA"/>
              </w:rPr>
              <w:t>营业执照有效期至</w:t>
            </w:r>
          </w:p>
        </w:tc>
        <w:tc>
          <w:tcPr>
            <w:tcW w:w="1604" w:type="pct"/>
            <w:vAlign w:val="center"/>
          </w:tcPr>
          <w:p>
            <w:pPr>
              <w:spacing w:line="400" w:lineRule="exact"/>
              <w:jc w:val="center"/>
              <w:rPr>
                <w:rFonts w:hint="eastAsia" w:ascii="仿宋_GB2312" w:hAnsi="仿宋" w:eastAsia="仿宋_GB2312" w:cstheme="minorBidi"/>
                <w:kern w:val="2"/>
                <w:sz w:val="28"/>
                <w:szCs w:val="28"/>
                <w:lang w:val="en-US" w:eastAsia="zh-CN" w:bidi="ar-SA"/>
              </w:rPr>
            </w:pPr>
            <w:r>
              <w:rPr>
                <w:rFonts w:hint="eastAsia" w:ascii="仿宋_GB2312" w:hAnsi="仿宋_GB2312" w:eastAsia="仿宋_GB2312" w:cs="仿宋_GB2312"/>
                <w:b w:val="0"/>
                <w:bCs w:val="0"/>
                <w:sz w:val="28"/>
                <w:szCs w:val="28"/>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122" w:type="pct"/>
            <w:vAlign w:val="center"/>
          </w:tcPr>
          <w:p>
            <w:pPr>
              <w:spacing w:line="400" w:lineRule="exact"/>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 w:eastAsia="仿宋_GB2312"/>
                <w:w w:val="90"/>
                <w:sz w:val="26"/>
                <w:szCs w:val="26"/>
              </w:rPr>
              <w:t>药品经营许可证号</w:t>
            </w:r>
          </w:p>
        </w:tc>
        <w:tc>
          <w:tcPr>
            <w:tcW w:w="1496" w:type="pct"/>
            <w:gridSpan w:val="2"/>
            <w:vAlign w:val="center"/>
          </w:tcPr>
          <w:p>
            <w:pPr>
              <w:spacing w:line="400" w:lineRule="exact"/>
              <w:jc w:val="center"/>
              <w:rPr>
                <w:rFonts w:hint="eastAsia" w:ascii="仿宋_GB2312" w:hAnsi="仿宋" w:eastAsia="仿宋_GB2312" w:cstheme="minorBidi"/>
                <w:kern w:val="2"/>
                <w:sz w:val="28"/>
                <w:szCs w:val="28"/>
                <w:lang w:val="en-US" w:eastAsia="zh-CN" w:bidi="ar-SA"/>
              </w:rPr>
            </w:pPr>
          </w:p>
        </w:tc>
        <w:tc>
          <w:tcPr>
            <w:tcW w:w="775" w:type="pct"/>
            <w:vAlign w:val="center"/>
          </w:tcPr>
          <w:p>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cstheme="minorBidi"/>
                <w:w w:val="90"/>
                <w:kern w:val="2"/>
                <w:sz w:val="24"/>
                <w:szCs w:val="24"/>
                <w:lang w:val="en-US" w:eastAsia="zh-CN" w:bidi="ar-SA"/>
              </w:rPr>
              <w:t>许可证有效期至</w:t>
            </w:r>
          </w:p>
        </w:tc>
        <w:tc>
          <w:tcPr>
            <w:tcW w:w="1604" w:type="pct"/>
            <w:vAlign w:val="center"/>
          </w:tcPr>
          <w:p>
            <w:pPr>
              <w:spacing w:line="400" w:lineRule="exact"/>
              <w:jc w:val="center"/>
              <w:rPr>
                <w:rFonts w:hint="eastAsia" w:ascii="仿宋_GB2312" w:hAnsi="仿宋" w:eastAsia="仿宋_GB2312" w:cstheme="minorBidi"/>
                <w:kern w:val="2"/>
                <w:sz w:val="28"/>
                <w:szCs w:val="28"/>
                <w:lang w:val="en-US" w:eastAsia="zh-CN" w:bidi="ar-SA"/>
              </w:rPr>
            </w:pPr>
            <w:r>
              <w:rPr>
                <w:rFonts w:hint="eastAsia" w:ascii="仿宋_GB2312" w:hAnsi="仿宋_GB2312" w:eastAsia="仿宋_GB2312" w:cs="仿宋_GB2312"/>
                <w:b w:val="0"/>
                <w:bCs w:val="0"/>
                <w:sz w:val="28"/>
                <w:szCs w:val="28"/>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122" w:type="pct"/>
            <w:vAlign w:val="center"/>
          </w:tcPr>
          <w:p>
            <w:pPr>
              <w:spacing w:line="400" w:lineRule="exact"/>
              <w:jc w:val="both"/>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pacing w:val="-17"/>
                <w:sz w:val="28"/>
                <w:szCs w:val="28"/>
                <w:u w:val="none"/>
                <w:vertAlign w:val="baseline"/>
                <w:lang w:val="en-US" w:eastAsia="zh-CN"/>
              </w:rPr>
              <w:t>在注册地址正式经营开始日期</w:t>
            </w:r>
          </w:p>
        </w:tc>
        <w:tc>
          <w:tcPr>
            <w:tcW w:w="3877" w:type="pct"/>
            <w:gridSpan w:val="4"/>
            <w:vAlign w:val="center"/>
          </w:tcPr>
          <w:p>
            <w:pPr>
              <w:spacing w:line="400" w:lineRule="exact"/>
              <w:ind w:firstLine="1680" w:firstLineChars="600"/>
              <w:jc w:val="both"/>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122" w:type="pct"/>
            <w:vAlign w:val="center"/>
          </w:tcPr>
          <w:p>
            <w:pPr>
              <w:spacing w:line="400" w:lineRule="exact"/>
              <w:jc w:val="both"/>
              <w:rPr>
                <w:rFonts w:hint="eastAsia" w:ascii="仿宋_GB2312" w:hAnsi="仿宋_GB2312" w:eastAsia="仿宋_GB2312" w:cs="仿宋_GB2312"/>
                <w:b w:val="0"/>
                <w:bCs w:val="0"/>
                <w:spacing w:val="-20"/>
                <w:sz w:val="28"/>
                <w:szCs w:val="28"/>
                <w:u w:val="none"/>
                <w:vertAlign w:val="baseline"/>
                <w:lang w:val="en-US" w:eastAsia="zh-CN"/>
              </w:rPr>
            </w:pPr>
            <w:r>
              <w:rPr>
                <w:rFonts w:hint="eastAsia" w:ascii="仿宋" w:hAnsi="仿宋" w:eastAsia="仿宋" w:cs="仿宋"/>
                <w:spacing w:val="-20"/>
                <w:sz w:val="22"/>
                <w:szCs w:val="22"/>
                <w:lang w:val="en-US" w:eastAsia="zh-CN"/>
              </w:rPr>
              <w:t>近3年来受到医保、卫健、市场监督等部门查处的违法违规情况</w:t>
            </w:r>
          </w:p>
        </w:tc>
        <w:tc>
          <w:tcPr>
            <w:tcW w:w="3877" w:type="pct"/>
            <w:gridSpan w:val="4"/>
            <w:vAlign w:val="center"/>
          </w:tcPr>
          <w:p>
            <w:pPr>
              <w:spacing w:line="400" w:lineRule="exact"/>
              <w:ind w:firstLine="600" w:firstLineChars="300"/>
              <w:jc w:val="both"/>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122" w:type="pct"/>
            <w:vAlign w:val="center"/>
          </w:tcPr>
          <w:p>
            <w:pPr>
              <w:spacing w:line="400" w:lineRule="exact"/>
              <w:jc w:val="both"/>
              <w:rPr>
                <w:rFonts w:hint="eastAsia" w:ascii="仿宋_GB2312" w:hAnsi="仿宋_GB2312" w:eastAsia="仿宋_GB2312" w:cs="仿宋_GB2312"/>
                <w:b w:val="0"/>
                <w:bCs w:val="0"/>
                <w:spacing w:val="-17"/>
                <w:sz w:val="28"/>
                <w:szCs w:val="28"/>
                <w:u w:val="none"/>
                <w:vertAlign w:val="baseline"/>
                <w:lang w:val="en-US" w:eastAsia="zh-CN"/>
              </w:rPr>
            </w:pPr>
            <w:r>
              <w:rPr>
                <w:rFonts w:hint="eastAsia" w:ascii="仿宋_GB2312" w:hAnsi="仿宋" w:eastAsia="仿宋_GB2312" w:cstheme="minorBidi"/>
                <w:spacing w:val="-6"/>
                <w:w w:val="90"/>
                <w:kern w:val="2"/>
                <w:sz w:val="24"/>
                <w:szCs w:val="24"/>
                <w:lang w:val="en-US" w:eastAsia="zh-CN" w:bidi="ar-SA"/>
              </w:rPr>
              <w:t>是否为新增定点零售药店</w:t>
            </w:r>
          </w:p>
        </w:tc>
        <w:tc>
          <w:tcPr>
            <w:tcW w:w="1496" w:type="pct"/>
            <w:gridSpan w:val="2"/>
            <w:vAlign w:val="center"/>
          </w:tcPr>
          <w:p>
            <w:pPr>
              <w:spacing w:line="400" w:lineRule="exact"/>
              <w:ind w:firstLine="560" w:firstLineChars="200"/>
              <w:jc w:val="both"/>
              <w:rPr>
                <w:rFonts w:hint="eastAsia" w:ascii="仿宋_GB2312" w:hAnsi="仿宋_GB2312" w:eastAsia="仿宋_GB2312" w:cs="仿宋_GB2312"/>
                <w:b w:val="0"/>
                <w:bCs w:val="0"/>
                <w:sz w:val="28"/>
                <w:szCs w:val="28"/>
                <w:u w:val="none"/>
                <w:vertAlign w:val="baseline"/>
                <w:lang w:val="en-US" w:eastAsia="zh-CN"/>
              </w:rPr>
            </w:pPr>
          </w:p>
        </w:tc>
        <w:tc>
          <w:tcPr>
            <w:tcW w:w="775" w:type="pct"/>
            <w:vAlign w:val="center"/>
          </w:tcPr>
          <w:p>
            <w:pPr>
              <w:spacing w:line="400" w:lineRule="exact"/>
              <w:jc w:val="both"/>
              <w:rPr>
                <w:rFonts w:hint="default" w:ascii="仿宋_GB2312" w:hAnsi="仿宋" w:eastAsia="仿宋_GB2312" w:cstheme="minorBidi"/>
                <w:spacing w:val="-6"/>
                <w:w w:val="90"/>
                <w:kern w:val="2"/>
                <w:sz w:val="24"/>
                <w:szCs w:val="24"/>
                <w:lang w:val="en-US" w:eastAsia="zh-CN" w:bidi="ar-SA"/>
              </w:rPr>
            </w:pPr>
            <w:r>
              <w:rPr>
                <w:rFonts w:hint="eastAsia" w:ascii="仿宋_GB2312" w:hAnsi="仿宋" w:eastAsia="仿宋_GB2312" w:cstheme="minorBidi"/>
                <w:spacing w:val="-6"/>
                <w:w w:val="90"/>
                <w:kern w:val="2"/>
                <w:sz w:val="24"/>
                <w:szCs w:val="24"/>
                <w:lang w:val="en-US" w:eastAsia="zh-CN" w:bidi="ar-SA"/>
              </w:rPr>
              <w:t>原签订协议时间</w:t>
            </w:r>
          </w:p>
        </w:tc>
        <w:tc>
          <w:tcPr>
            <w:tcW w:w="1604" w:type="pct"/>
            <w:vAlign w:val="center"/>
          </w:tcPr>
          <w:p>
            <w:pPr>
              <w:spacing w:line="400" w:lineRule="exact"/>
              <w:ind w:firstLine="840" w:firstLineChars="300"/>
              <w:jc w:val="both"/>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122" w:type="pct"/>
            <w:vAlign w:val="center"/>
          </w:tcPr>
          <w:p>
            <w:pPr>
              <w:spacing w:line="400" w:lineRule="exact"/>
              <w:jc w:val="center"/>
              <w:rPr>
                <w:rFonts w:hint="eastAsia" w:ascii="仿宋_GB2312" w:hAnsi="仿宋" w:eastAsia="仿宋_GB2312" w:cstheme="minorBidi"/>
                <w:spacing w:val="-20"/>
                <w:kern w:val="2"/>
                <w:sz w:val="28"/>
                <w:szCs w:val="28"/>
                <w:lang w:val="en-US" w:eastAsia="zh-CN" w:bidi="ar-SA"/>
              </w:rPr>
            </w:pPr>
            <w:r>
              <w:rPr>
                <w:rFonts w:hint="eastAsia" w:ascii="仿宋_GB2312" w:hAnsi="仿宋" w:eastAsia="仿宋_GB2312"/>
                <w:spacing w:val="-20"/>
                <w:sz w:val="28"/>
                <w:szCs w:val="28"/>
              </w:rPr>
              <w:t>申请事项办理人</w:t>
            </w:r>
          </w:p>
        </w:tc>
        <w:tc>
          <w:tcPr>
            <w:tcW w:w="1496" w:type="pct"/>
            <w:gridSpan w:val="2"/>
            <w:vAlign w:val="center"/>
          </w:tcPr>
          <w:p>
            <w:pPr>
              <w:spacing w:line="400" w:lineRule="exact"/>
              <w:jc w:val="center"/>
              <w:rPr>
                <w:rFonts w:hint="eastAsia" w:ascii="仿宋_GB2312" w:hAnsi="仿宋" w:eastAsia="仿宋_GB2312" w:cstheme="minorBidi"/>
                <w:kern w:val="2"/>
                <w:sz w:val="28"/>
                <w:szCs w:val="28"/>
                <w:lang w:val="en-US" w:eastAsia="zh-CN" w:bidi="ar-SA"/>
              </w:rPr>
            </w:pPr>
          </w:p>
        </w:tc>
        <w:tc>
          <w:tcPr>
            <w:tcW w:w="775" w:type="pct"/>
            <w:vAlign w:val="center"/>
          </w:tcPr>
          <w:p>
            <w:pPr>
              <w:spacing w:line="400" w:lineRule="exact"/>
              <w:jc w:val="center"/>
              <w:rPr>
                <w:rFonts w:hint="eastAsia" w:ascii="仿宋_GB2312" w:hAnsi="仿宋" w:eastAsia="仿宋_GB2312" w:cstheme="minorBidi"/>
                <w:kern w:val="2"/>
                <w:sz w:val="28"/>
                <w:szCs w:val="28"/>
                <w:lang w:val="en-US" w:eastAsia="zh-CN" w:bidi="ar-SA"/>
              </w:rPr>
            </w:pPr>
            <w:r>
              <w:rPr>
                <w:rFonts w:hint="eastAsia" w:ascii="仿宋_GB2312" w:hAnsi="仿宋" w:eastAsia="仿宋_GB2312"/>
                <w:sz w:val="28"/>
                <w:szCs w:val="28"/>
              </w:rPr>
              <w:t>联系电话</w:t>
            </w:r>
          </w:p>
        </w:tc>
        <w:tc>
          <w:tcPr>
            <w:tcW w:w="1604" w:type="pct"/>
            <w:vAlign w:val="center"/>
          </w:tcPr>
          <w:p>
            <w:pPr>
              <w:spacing w:line="400" w:lineRule="exact"/>
              <w:jc w:val="center"/>
              <w:rPr>
                <w:rFonts w:hint="eastAsia" w:ascii="仿宋_GB2312" w:hAnsi="仿宋" w:eastAsia="仿宋_GB2312"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122"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spacing w:val="-20"/>
                <w:sz w:val="28"/>
                <w:szCs w:val="28"/>
                <w:u w:val="none"/>
                <w:vertAlign w:val="baseline"/>
                <w:lang w:val="en-US" w:eastAsia="zh-CN"/>
              </w:rPr>
              <w:t>开户银行名称</w:t>
            </w:r>
          </w:p>
        </w:tc>
        <w:tc>
          <w:tcPr>
            <w:tcW w:w="1496" w:type="pct"/>
            <w:gridSpan w:val="2"/>
            <w:vAlign w:val="center"/>
          </w:tcPr>
          <w:p>
            <w:pPr>
              <w:spacing w:line="400" w:lineRule="exact"/>
              <w:jc w:val="center"/>
              <w:rPr>
                <w:rFonts w:hint="eastAsia" w:ascii="仿宋_GB2312" w:hAnsi="仿宋" w:eastAsia="仿宋_GB2312" w:cstheme="minorBidi"/>
                <w:w w:val="90"/>
                <w:kern w:val="2"/>
                <w:sz w:val="24"/>
                <w:szCs w:val="24"/>
                <w:lang w:val="en-US" w:eastAsia="zh-CN" w:bidi="ar-SA"/>
              </w:rPr>
            </w:pPr>
          </w:p>
        </w:tc>
        <w:tc>
          <w:tcPr>
            <w:tcW w:w="775" w:type="pct"/>
            <w:vAlign w:val="center"/>
          </w:tcPr>
          <w:p>
            <w:pPr>
              <w:spacing w:line="400" w:lineRule="exact"/>
              <w:jc w:val="center"/>
              <w:rPr>
                <w:rFonts w:hint="default" w:ascii="仿宋_GB2312" w:hAnsi="仿宋" w:eastAsia="仿宋_GB2312" w:cstheme="minorBidi"/>
                <w:w w:val="90"/>
                <w:kern w:val="2"/>
                <w:sz w:val="24"/>
                <w:szCs w:val="24"/>
                <w:lang w:val="en-US" w:eastAsia="zh-CN" w:bidi="ar-SA"/>
              </w:rPr>
            </w:pPr>
            <w:r>
              <w:rPr>
                <w:rFonts w:hint="eastAsia" w:ascii="仿宋_GB2312" w:hAnsi="仿宋" w:eastAsia="仿宋_GB2312" w:cstheme="minorBidi"/>
                <w:w w:val="90"/>
                <w:kern w:val="2"/>
                <w:sz w:val="28"/>
                <w:szCs w:val="28"/>
                <w:lang w:val="en-US" w:eastAsia="zh-CN" w:bidi="ar-SA"/>
              </w:rPr>
              <w:t>银行账号</w:t>
            </w:r>
          </w:p>
        </w:tc>
        <w:tc>
          <w:tcPr>
            <w:tcW w:w="1604" w:type="pct"/>
            <w:vAlign w:val="center"/>
          </w:tcPr>
          <w:p>
            <w:pPr>
              <w:spacing w:line="400" w:lineRule="exact"/>
              <w:jc w:val="center"/>
              <w:rPr>
                <w:rFonts w:hint="eastAsia" w:ascii="仿宋_GB2312" w:hAnsi="仿宋" w:eastAsia="仿宋_GB2312" w:cstheme="minorBidi"/>
                <w:w w:val="9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122" w:type="pct"/>
            <w:vMerge w:val="restart"/>
            <w:textDirection w:val="tbLrV"/>
            <w:vAlign w:val="center"/>
          </w:tcPr>
          <w:p>
            <w:pPr>
              <w:keepNext w:val="0"/>
              <w:keepLines w:val="0"/>
              <w:pageBreakBefore w:val="0"/>
              <w:widowControl w:val="0"/>
              <w:numPr>
                <w:ilvl w:val="0"/>
                <w:numId w:val="0"/>
              </w:numPr>
              <w:kinsoku/>
              <w:wordWrap/>
              <w:overflowPunct/>
              <w:topLinePunct w:val="0"/>
              <w:autoSpaceDE/>
              <w:autoSpaceDN/>
              <w:bidi w:val="0"/>
              <w:adjustRightInd/>
              <w:snapToGrid/>
              <w:ind w:left="113" w:right="113"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人 员 构 成</w:t>
            </w: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药学技术</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jc w:val="center"/>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人员人数</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其中：高级职称      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中级职称       人；初级职称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122"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pacing w:val="-20"/>
                <w:sz w:val="28"/>
                <w:szCs w:val="28"/>
                <w:u w:val="none"/>
                <w:vertAlign w:val="baseline"/>
                <w:lang w:val="en-US" w:eastAsia="zh-CN"/>
              </w:rPr>
              <w:t>营业人员人数</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122"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pacing w:val="-20"/>
                <w:sz w:val="28"/>
                <w:szCs w:val="28"/>
                <w:u w:val="none"/>
                <w:vertAlign w:val="baseline"/>
                <w:lang w:val="en-US" w:eastAsia="zh-CN"/>
              </w:rPr>
              <w:t>其他人员人</w:t>
            </w:r>
            <w:r>
              <w:rPr>
                <w:rFonts w:hint="eastAsia" w:ascii="仿宋_GB2312" w:hAnsi="仿宋_GB2312" w:eastAsia="仿宋_GB2312" w:cs="仿宋_GB2312"/>
                <w:b w:val="0"/>
                <w:bCs w:val="0"/>
                <w:sz w:val="28"/>
                <w:szCs w:val="28"/>
                <w:u w:val="none"/>
                <w:vertAlign w:val="baseline"/>
                <w:lang w:val="en-US" w:eastAsia="zh-CN"/>
              </w:rPr>
              <w:t>数</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22" w:type="pct"/>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9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合  计</w:t>
            </w:r>
          </w:p>
        </w:tc>
        <w:tc>
          <w:tcPr>
            <w:tcW w:w="2930" w:type="pct"/>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exact"/>
          <w:jc w:val="center"/>
        </w:trPr>
        <w:tc>
          <w:tcPr>
            <w:tcW w:w="112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 xml:space="preserve">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jc w:val="left"/>
              <w:textAlignment w:val="auto"/>
              <w:rPr>
                <w:rFonts w:hint="eastAsia" w:ascii="仿宋_GB2312" w:hAnsi="仿宋_GB2312" w:eastAsia="仿宋_GB2312" w:cs="仿宋_GB2312"/>
                <w:b w:val="0"/>
                <w:bCs w:val="0"/>
                <w:sz w:val="28"/>
                <w:szCs w:val="28"/>
                <w:u w:val="none"/>
                <w:vertAlign w:val="baseline"/>
                <w:lang w:val="en-US" w:eastAsia="zh-CN"/>
              </w:rPr>
            </w:pPr>
          </w:p>
        </w:tc>
        <w:tc>
          <w:tcPr>
            <w:tcW w:w="3877" w:type="pct"/>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华文仿宋" w:hAnsi="华文仿宋" w:eastAsia="华文仿宋" w:cs="华文仿宋"/>
                <w:b w:val="0"/>
                <w:bCs w:val="0"/>
                <w:kern w:val="2"/>
                <w:sz w:val="30"/>
                <w:szCs w:val="30"/>
                <w:u w:val="none"/>
                <w:vertAlign w:val="baseline"/>
                <w:lang w:val="en-US" w:eastAsia="zh-CN" w:bidi="ar-SA"/>
              </w:rPr>
              <w:t xml:space="preserve"> </w:t>
            </w: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（申请单位盖章）</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华文仿宋" w:hAnsi="华文仿宋" w:eastAsia="华文仿宋" w:cs="华文仿宋"/>
                <w:b w:val="0"/>
                <w:bCs w:val="0"/>
                <w:kern w:val="2"/>
                <w:sz w:val="30"/>
                <w:szCs w:val="30"/>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法人代表签名：                年      月 </w:t>
            </w:r>
            <w:r>
              <w:rPr>
                <w:rFonts w:hint="eastAsia" w:ascii="华文仿宋" w:hAnsi="华文仿宋" w:eastAsia="华文仿宋" w:cs="华文仿宋"/>
                <w:b w:val="0"/>
                <w:bCs w:val="0"/>
                <w:kern w:val="2"/>
                <w:sz w:val="30"/>
                <w:szCs w:val="30"/>
                <w:u w:val="none"/>
                <w:vertAlign w:val="baseline"/>
                <w:lang w:val="en-US" w:eastAsia="zh-CN" w:bidi="ar-S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8" w:hRule="exact"/>
          <w:jc w:val="center"/>
        </w:trPr>
        <w:tc>
          <w:tcPr>
            <w:tcW w:w="1122" w:type="pct"/>
            <w:vAlign w:val="center"/>
          </w:tcPr>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w:t>
            </w:r>
          </w:p>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w:t>
            </w:r>
          </w:p>
          <w:p>
            <w:pPr>
              <w:bidi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w:t>
            </w:r>
          </w:p>
          <w:p>
            <w:pPr>
              <w:bidi w:val="0"/>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 w:hAnsi="仿宋" w:eastAsia="仿宋" w:cs="仿宋"/>
                <w:sz w:val="28"/>
                <w:szCs w:val="28"/>
                <w:lang w:val="en-US" w:eastAsia="zh-CN"/>
              </w:rPr>
              <w:t>诺</w:t>
            </w:r>
          </w:p>
        </w:tc>
        <w:tc>
          <w:tcPr>
            <w:tcW w:w="3877" w:type="pct"/>
            <w:gridSpan w:val="4"/>
            <w:vAlign w:val="top"/>
          </w:tcPr>
          <w:p>
            <w:pPr>
              <w:bidi w:val="0"/>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河源市医疗保障事业管理中心：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 xml:space="preserve">    本机构自愿按照政策规定及相关要求，提交有关资料，申请成为河源市医保定点医疗机构，并郑重承诺：所提交资料全部真实有效，如有虚假成分，自愿放弃本次申请并承担一切相应的法律责任；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法定代表人（签名）：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 xml:space="preserve">                               （申请单位盖章）</w:t>
            </w:r>
          </w:p>
          <w:p>
            <w:pPr>
              <w:rPr>
                <w:rFonts w:hint="eastAsia" w:ascii="仿宋" w:hAnsi="仿宋" w:eastAsia="仿宋" w:cs="仿宋"/>
                <w:color w:val="auto"/>
                <w:sz w:val="22"/>
                <w:szCs w:val="28"/>
              </w:rPr>
            </w:pPr>
            <w:r>
              <w:rPr>
                <w:rFonts w:hint="eastAsia" w:ascii="仿宋" w:hAnsi="仿宋" w:eastAsia="仿宋" w:cs="仿宋"/>
                <w:b w:val="0"/>
                <w:bCs w:val="0"/>
                <w:color w:val="auto"/>
                <w:kern w:val="2"/>
                <w:sz w:val="28"/>
                <w:szCs w:val="28"/>
                <w:u w:val="none"/>
                <w:vertAlign w:val="baseline"/>
                <w:lang w:val="en-US" w:eastAsia="zh-CN" w:bidi="ar-SA"/>
              </w:rPr>
              <w:t xml:space="preserve">                      申请时间：    年    月    日</w:t>
            </w:r>
          </w:p>
          <w:p>
            <w:pPr>
              <w:bidi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exact"/>
          <w:jc w:val="center"/>
        </w:trPr>
        <w:tc>
          <w:tcPr>
            <w:tcW w:w="1122" w:type="pct"/>
            <w:vAlign w:val="center"/>
          </w:tcPr>
          <w:p>
            <w:pPr>
              <w:bidi w:val="0"/>
              <w:jc w:val="both"/>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市医疗保障事业管理中心</w:t>
            </w:r>
          </w:p>
          <w:p>
            <w:pPr>
              <w:bidi w:val="0"/>
              <w:jc w:val="center"/>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意见</w:t>
            </w:r>
          </w:p>
        </w:tc>
        <w:tc>
          <w:tcPr>
            <w:tcW w:w="3877" w:type="pct"/>
            <w:gridSpan w:val="4"/>
            <w:vAlign w:val="top"/>
          </w:tcPr>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p>
          <w:p>
            <w:pPr>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负责人签名：               （公章）    年   月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注：提交申请表需一式四份。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57BB2"/>
    <w:rsid w:val="02BA2CDF"/>
    <w:rsid w:val="05D56E31"/>
    <w:rsid w:val="05E20AC4"/>
    <w:rsid w:val="05F512BF"/>
    <w:rsid w:val="09171479"/>
    <w:rsid w:val="0DB67B07"/>
    <w:rsid w:val="0E4768D6"/>
    <w:rsid w:val="0EC600EA"/>
    <w:rsid w:val="141720C5"/>
    <w:rsid w:val="142F1C49"/>
    <w:rsid w:val="14604F06"/>
    <w:rsid w:val="164A53A4"/>
    <w:rsid w:val="1755634B"/>
    <w:rsid w:val="1A9A46CC"/>
    <w:rsid w:val="1DA446FA"/>
    <w:rsid w:val="1DFD228B"/>
    <w:rsid w:val="1F145D62"/>
    <w:rsid w:val="22482910"/>
    <w:rsid w:val="27ED549E"/>
    <w:rsid w:val="287A3401"/>
    <w:rsid w:val="29BE6054"/>
    <w:rsid w:val="2B763D1B"/>
    <w:rsid w:val="3054287E"/>
    <w:rsid w:val="30D24ED6"/>
    <w:rsid w:val="30DF429E"/>
    <w:rsid w:val="31CB021A"/>
    <w:rsid w:val="31DD1C8C"/>
    <w:rsid w:val="32A300CC"/>
    <w:rsid w:val="332F5886"/>
    <w:rsid w:val="35430E2B"/>
    <w:rsid w:val="37493F10"/>
    <w:rsid w:val="3A6772B4"/>
    <w:rsid w:val="3AA14F77"/>
    <w:rsid w:val="40850A32"/>
    <w:rsid w:val="44692C6C"/>
    <w:rsid w:val="44B04649"/>
    <w:rsid w:val="44D539D1"/>
    <w:rsid w:val="44ED29E4"/>
    <w:rsid w:val="45C55FDD"/>
    <w:rsid w:val="46446FD6"/>
    <w:rsid w:val="49AA05F8"/>
    <w:rsid w:val="4C1B271B"/>
    <w:rsid w:val="4ED43183"/>
    <w:rsid w:val="4F710EEE"/>
    <w:rsid w:val="50792729"/>
    <w:rsid w:val="51154FC4"/>
    <w:rsid w:val="5119501B"/>
    <w:rsid w:val="546B4075"/>
    <w:rsid w:val="54E156A3"/>
    <w:rsid w:val="55ED3749"/>
    <w:rsid w:val="57E860E3"/>
    <w:rsid w:val="590052B7"/>
    <w:rsid w:val="59CA61C2"/>
    <w:rsid w:val="5ACA3172"/>
    <w:rsid w:val="5BF17AD9"/>
    <w:rsid w:val="5C3B4E75"/>
    <w:rsid w:val="5C847988"/>
    <w:rsid w:val="5E490824"/>
    <w:rsid w:val="5FEE2184"/>
    <w:rsid w:val="600D77C3"/>
    <w:rsid w:val="68D03441"/>
    <w:rsid w:val="6D257BB2"/>
    <w:rsid w:val="6FA4369E"/>
    <w:rsid w:val="6FB60B4A"/>
    <w:rsid w:val="705635C5"/>
    <w:rsid w:val="7566301E"/>
    <w:rsid w:val="764C6EA4"/>
    <w:rsid w:val="783974DC"/>
    <w:rsid w:val="783A0926"/>
    <w:rsid w:val="78A54452"/>
    <w:rsid w:val="7AB96786"/>
    <w:rsid w:val="7EDC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2021-03-26T02:10:00Z</dcterms:created>
  <dc:creator>hyjbj</dc:creator>
  <cp:lastModifiedBy>欧阳舒敏</cp:lastModifiedBy>
  <cp:lastPrinted>2021-04-19T09:18:00Z</cp:lastPrinted>
  <dcterms:modified xsi:type="dcterms:W3CDTF">2021-06-24T03:24:50Z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FFB7BBD397794013B17D3D76692B0FE0</vt:lpwstr>
  </property>
</Properties>
</file>