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6"/>
          <w:szCs w:val="36"/>
        </w:rPr>
      </w:pPr>
      <w:r>
        <w:rPr>
          <w:rFonts w:hint="eastAsia" w:eastAsia="黑体"/>
          <w:sz w:val="36"/>
          <w:szCs w:val="36"/>
        </w:rPr>
        <w:t>《仙湖茶种植技术规程》</w:t>
      </w:r>
      <w:bookmarkStart w:id="0" w:name="_GoBack"/>
      <w:bookmarkEnd w:id="0"/>
      <w:r>
        <w:rPr>
          <w:rFonts w:hint="eastAsia" w:eastAsia="黑体"/>
          <w:sz w:val="36"/>
          <w:szCs w:val="36"/>
          <w:lang w:eastAsia="zh-CN"/>
        </w:rPr>
        <w:t>起草</w:t>
      </w:r>
      <w:r>
        <w:rPr>
          <w:rFonts w:hint="eastAsia" w:eastAsia="黑体"/>
          <w:sz w:val="36"/>
          <w:szCs w:val="36"/>
        </w:rPr>
        <w:t>说明</w:t>
      </w:r>
    </w:p>
    <w:p>
      <w:pPr>
        <w:spacing w:line="360" w:lineRule="auto"/>
        <w:rPr>
          <w:rFonts w:ascii="宋体" w:hAnsi="宋体" w:eastAsia="宋体"/>
          <w:sz w:val="24"/>
          <w:szCs w:val="24"/>
        </w:rPr>
      </w:pPr>
    </w:p>
    <w:p>
      <w:pPr>
        <w:ind w:firstLine="420"/>
        <w:rPr>
          <w:rFonts w:ascii="宋体" w:hAnsi="宋体" w:eastAsia="宋体" w:cs="Times New Roman"/>
          <w:b/>
          <w:sz w:val="28"/>
          <w:szCs w:val="24"/>
        </w:rPr>
      </w:pPr>
      <w:r>
        <w:rPr>
          <w:rFonts w:hint="eastAsia" w:ascii="宋体" w:hAnsi="宋体" w:eastAsia="宋体" w:cs="Times New Roman"/>
          <w:b/>
          <w:sz w:val="28"/>
          <w:szCs w:val="24"/>
        </w:rPr>
        <w:t>一、任务来源和起草单位</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《仙湖茶种植技术规程</w:t>
      </w:r>
      <w:r>
        <w:rPr>
          <w:rFonts w:ascii="宋体" w:hAnsi="宋体" w:eastAsia="宋体" w:cs="Times New Roman"/>
          <w:sz w:val="28"/>
          <w:szCs w:val="24"/>
        </w:rPr>
        <w:t>》地方标准于2024年5月在河源市市场监督管理局立项。本标准由</w:t>
      </w:r>
      <w:r>
        <w:rPr>
          <w:rFonts w:hint="eastAsia" w:ascii="宋体" w:hAnsi="宋体" w:eastAsia="宋体" w:cs="Times New Roman"/>
          <w:sz w:val="28"/>
          <w:szCs w:val="24"/>
        </w:rPr>
        <w:t>河源市农业农村局提出并归口</w:t>
      </w:r>
      <w:r>
        <w:rPr>
          <w:rFonts w:ascii="宋体" w:hAnsi="宋体" w:eastAsia="宋体" w:cs="Times New Roman"/>
          <w:sz w:val="28"/>
          <w:szCs w:val="24"/>
        </w:rPr>
        <w:t>，《规程》由</w:t>
      </w:r>
      <w:r>
        <w:rPr>
          <w:rFonts w:hint="eastAsia" w:ascii="宋体" w:hAnsi="宋体" w:eastAsia="宋体" w:cs="Times New Roman"/>
          <w:sz w:val="28"/>
          <w:szCs w:val="24"/>
        </w:rPr>
        <w:t>东源县茶叶产业协会、广东省农业科学院茶叶研究所、东源县仙湖山农业发展有限公司、东源县纯信仙湖茶业发展有限公司、东源县曾氏仙湖茶业发展有限公司、河源市仙湖茗露茶业发展有限公司、东源县雄觅春山茶业有限公司、河源市丹仙湖茶叶有限公司、东源县五指山农业发展有限公司、河源市绿色仙湖茶叶有限公司、河源市天仙湖农业发展有限公司、河源市客家红农业科技开发有限公司、东源县康业茶果发展有限公司、东源县曲龙屯种植专业合作社、河源市石坪顶茶业发展有限公司、河源柳上美人生态农业有限公司、河源市伟景农林发展有限公司、东源县碧湖山生态农业发展有限公司、东源县中力农业生态有限公司</w:t>
      </w:r>
      <w:r>
        <w:rPr>
          <w:rFonts w:ascii="宋体" w:hAnsi="宋体" w:eastAsia="宋体" w:cs="Times New Roman"/>
          <w:sz w:val="28"/>
          <w:szCs w:val="24"/>
        </w:rPr>
        <w:t>共同起草。</w:t>
      </w:r>
    </w:p>
    <w:p>
      <w:pPr>
        <w:ind w:firstLine="420"/>
        <w:rPr>
          <w:rFonts w:ascii="宋体" w:hAnsi="宋体" w:eastAsia="宋体" w:cs="Times New Roman"/>
          <w:b/>
          <w:sz w:val="28"/>
          <w:szCs w:val="24"/>
        </w:rPr>
      </w:pPr>
      <w:r>
        <w:rPr>
          <w:rFonts w:hint="eastAsia" w:ascii="宋体" w:hAnsi="宋体" w:eastAsia="宋体" w:cs="Times New Roman"/>
          <w:b/>
          <w:sz w:val="28"/>
          <w:szCs w:val="24"/>
        </w:rPr>
        <w:t>二、制定标准的背景和必要性</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仙湖茶是东源县最具代表性的茶类之一，因其滋味醇厚、爽滑、回甘好，在河源地区享有盛名。目前，全县有</w:t>
      </w:r>
      <w:r>
        <w:rPr>
          <w:rFonts w:ascii="宋体" w:hAnsi="宋体" w:eastAsia="宋体" w:cs="Times New Roman"/>
          <w:sz w:val="28"/>
          <w:szCs w:val="24"/>
        </w:rPr>
        <w:t>6万多亩茶园，年产茶叶约2550吨、产值近10亿元，拥有18家市级以上农业龙头企业、17家“两品一标”茶叶经营主体，带动就业2万多人次，人均增收3000元以上。东源仙湖茶已经成为东源生态美产业兴百姓富的一张靓丽名片。</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东源仙湖茶初步形成了</w:t>
      </w:r>
      <w:r>
        <w:rPr>
          <w:rFonts w:ascii="宋体" w:hAnsi="宋体" w:eastAsia="宋体" w:cs="Times New Roman"/>
          <w:sz w:val="28"/>
          <w:szCs w:val="24"/>
        </w:rPr>
        <w:t>3个主要的茶叶生产区域：一是以上莞镇为中心的仙湖产区，主要包括东源县上莞镇、曾田镇、蓝口镇、柳城镇等乡镇；二是以涧头为中心的石坪生产区，主要包括东源县涧头镇；三是东源县康禾生产区，主要包括东源县康禾镇、叶潭镇、黄田镇、义合镇。随着仙湖茶产区的不断扩大，茶叶种植面积不断增加，大片山林被开垦种茶，导致整体生态环境急剧恶化。更重要的是，自上世纪90年代开始种茶起，整个茶区的茶园管理技术都较为单一、落后，现代化、可持续化的采摘、修剪、施肥、病虫草害防控技术严重缺乏。导致了整体产量偏低，采摘困难等</w:t>
      </w:r>
      <w:r>
        <w:rPr>
          <w:rFonts w:hint="eastAsia" w:ascii="宋体" w:hAnsi="宋体" w:eastAsia="宋体" w:cs="Times New Roman"/>
          <w:sz w:val="28"/>
          <w:szCs w:val="24"/>
        </w:rPr>
        <w:t>问题。近年来，仙湖茶区的茶树普遍出现衰老迹象，产量下降、病虫害高发，大量茶树出现整株枯死的状况。缺乏标准化的种植管理技术指导，限制了当地茶产业的可持续发展。</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因此，有必要针对东源县仙湖茶区种植环境制定相对应的标准化生态栽培技术，推广相关技术，全面提升当地茶产业技术水平，助力东源茶产业高质量发展。</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为了规范东源仙湖茶种植</w:t>
      </w:r>
      <w:r>
        <w:rPr>
          <w:rFonts w:ascii="宋体" w:hAnsi="宋体" w:eastAsia="宋体" w:cs="Times New Roman"/>
          <w:sz w:val="28"/>
          <w:szCs w:val="24"/>
        </w:rPr>
        <w:t>管理</w:t>
      </w:r>
      <w:r>
        <w:rPr>
          <w:rFonts w:hint="eastAsia" w:ascii="宋体" w:hAnsi="宋体" w:eastAsia="宋体" w:cs="Times New Roman"/>
          <w:sz w:val="28"/>
          <w:szCs w:val="24"/>
        </w:rPr>
        <w:t>技术，确保仙湖茶产业</w:t>
      </w:r>
      <w:r>
        <w:rPr>
          <w:rFonts w:ascii="宋体" w:hAnsi="宋体" w:eastAsia="宋体" w:cs="Times New Roman"/>
          <w:sz w:val="28"/>
          <w:szCs w:val="24"/>
        </w:rPr>
        <w:t>的健康发展</w:t>
      </w:r>
      <w:r>
        <w:rPr>
          <w:rFonts w:hint="eastAsia" w:ascii="宋体" w:hAnsi="宋体" w:eastAsia="宋体" w:cs="Times New Roman"/>
          <w:sz w:val="28"/>
          <w:szCs w:val="24"/>
        </w:rPr>
        <w:t>，提升河源</w:t>
      </w:r>
      <w:r>
        <w:rPr>
          <w:rFonts w:ascii="宋体" w:hAnsi="宋体" w:eastAsia="宋体" w:cs="Times New Roman"/>
          <w:sz w:val="28"/>
          <w:szCs w:val="24"/>
        </w:rPr>
        <w:t>茶产业的竞争力</w:t>
      </w:r>
      <w:r>
        <w:rPr>
          <w:rFonts w:hint="eastAsia" w:ascii="宋体" w:hAnsi="宋体" w:eastAsia="宋体" w:cs="Times New Roman"/>
          <w:sz w:val="28"/>
          <w:szCs w:val="24"/>
        </w:rPr>
        <w:t>，我单位于20</w:t>
      </w:r>
      <w:r>
        <w:rPr>
          <w:rFonts w:ascii="宋体" w:hAnsi="宋体" w:eastAsia="宋体" w:cs="Times New Roman"/>
          <w:sz w:val="28"/>
          <w:szCs w:val="24"/>
        </w:rPr>
        <w:t>24</w:t>
      </w:r>
      <w:r>
        <w:rPr>
          <w:rFonts w:hint="eastAsia" w:ascii="宋体" w:hAnsi="宋体" w:eastAsia="宋体" w:cs="Times New Roman"/>
          <w:sz w:val="28"/>
          <w:szCs w:val="24"/>
        </w:rPr>
        <w:t>年</w:t>
      </w:r>
      <w:r>
        <w:rPr>
          <w:rFonts w:ascii="宋体" w:hAnsi="宋体" w:eastAsia="宋体" w:cs="Times New Roman"/>
          <w:sz w:val="28"/>
          <w:szCs w:val="24"/>
        </w:rPr>
        <w:t>4</w:t>
      </w:r>
      <w:r>
        <w:rPr>
          <w:rFonts w:hint="eastAsia" w:ascii="宋体" w:hAnsi="宋体" w:eastAsia="宋体" w:cs="Times New Roman"/>
          <w:sz w:val="28"/>
          <w:szCs w:val="24"/>
        </w:rPr>
        <w:t>月初向河源市市场监督管理局、河源市农业农村局提出申请，要求制订河源市地方标准——《仙湖茶种植技术规程》，此举得到了河源市市场监督管理局、河源市农业农村局的支持，于是20</w:t>
      </w:r>
      <w:r>
        <w:rPr>
          <w:rFonts w:ascii="宋体" w:hAnsi="宋体" w:eastAsia="宋体" w:cs="Times New Roman"/>
          <w:sz w:val="28"/>
          <w:szCs w:val="24"/>
        </w:rPr>
        <w:t>24</w:t>
      </w:r>
      <w:r>
        <w:rPr>
          <w:rFonts w:hint="eastAsia" w:ascii="宋体" w:hAnsi="宋体" w:eastAsia="宋体" w:cs="Times New Roman"/>
          <w:sz w:val="28"/>
          <w:szCs w:val="24"/>
        </w:rPr>
        <w:t>年</w:t>
      </w:r>
      <w:r>
        <w:rPr>
          <w:rFonts w:ascii="宋体" w:hAnsi="宋体" w:eastAsia="宋体" w:cs="Times New Roman"/>
          <w:sz w:val="28"/>
          <w:szCs w:val="24"/>
        </w:rPr>
        <w:t>5</w:t>
      </w:r>
      <w:r>
        <w:rPr>
          <w:rFonts w:hint="eastAsia" w:ascii="宋体" w:hAnsi="宋体" w:eastAsia="宋体" w:cs="Times New Roman"/>
          <w:sz w:val="28"/>
          <w:szCs w:val="24"/>
        </w:rPr>
        <w:t>月下达了《仙湖茶种植技术规程》制标任务，我单位随成立本标准</w:t>
      </w:r>
      <w:r>
        <w:rPr>
          <w:rFonts w:ascii="宋体" w:hAnsi="宋体" w:eastAsia="宋体" w:cs="Times New Roman"/>
          <w:sz w:val="28"/>
          <w:szCs w:val="24"/>
        </w:rPr>
        <w:t>编写组，开展</w:t>
      </w:r>
      <w:r>
        <w:rPr>
          <w:rFonts w:hint="eastAsia" w:ascii="宋体" w:hAnsi="宋体" w:eastAsia="宋体" w:cs="Times New Roman"/>
          <w:sz w:val="28"/>
          <w:szCs w:val="24"/>
        </w:rPr>
        <w:t>《仙湖茶种植技术规程》的编制工作，首先在仙湖茶区开展了深入调研，组织熟悉茶园管理、生态管理等方面的专家和生产一线的茶企代表，广泛收集材料，起草了《仙湖茶种植技术规程》的初稿，编制组内人员修改、汇总后再形成征求意见稿。并召开意见征求会，广泛收集相关意见，进行了细致修改，形成送审稿。</w:t>
      </w:r>
    </w:p>
    <w:p>
      <w:pPr>
        <w:rPr>
          <w:rFonts w:ascii="宋体" w:hAnsi="宋体" w:eastAsia="宋体" w:cs="Times New Roman"/>
          <w:b/>
          <w:sz w:val="28"/>
          <w:szCs w:val="24"/>
        </w:rPr>
      </w:pPr>
      <w:r>
        <w:rPr>
          <w:rFonts w:hint="eastAsia" w:ascii="宋体" w:hAnsi="宋体" w:eastAsia="宋体" w:cs="Times New Roman"/>
          <w:b/>
          <w:sz w:val="28"/>
          <w:szCs w:val="24"/>
        </w:rPr>
        <w:t>三、制定过程</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（一）标准编制的主要内容及适用范围</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本标准规定了河源市东源县仙湖茶种植的基本要求，包括茶园选址、规划布局与建园、茶树种植与幼龄管理、鲜叶采摘、成龄茶园管理、自然灾害防护等。</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本标准适用于指导东源仙湖茶茶树种植管理。</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（二）标准编制的主要过程</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1、</w:t>
      </w:r>
      <w:r>
        <w:rPr>
          <w:rFonts w:ascii="宋体" w:hAnsi="宋体" w:eastAsia="宋体" w:cs="Times New Roman"/>
          <w:b/>
          <w:bCs/>
          <w:sz w:val="28"/>
          <w:szCs w:val="24"/>
        </w:rPr>
        <w:t xml:space="preserve"> 资料收集</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在标准编制过程中，</w:t>
      </w:r>
      <w:r>
        <w:rPr>
          <w:rFonts w:ascii="宋体" w:hAnsi="宋体" w:eastAsia="宋体" w:cs="Times New Roman"/>
          <w:sz w:val="28"/>
          <w:szCs w:val="24"/>
        </w:rPr>
        <w:t xml:space="preserve"> 起草工作组收集了以下资料：</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GB 15618  土壤环境质量 农用地土壤污染风险管控标准</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GB 8080  绿肥种子</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GB/T 33915 农产品追溯要求茶叶</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HJ 332  食用农产品产地环境质量评价标准</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NY 525  有机肥料</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NY 853  茶叶产地环境技术条件</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DB44 2209  广东茶园生态管理技术良好规范</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2、标准的起草</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（1）</w:t>
      </w:r>
      <w:r>
        <w:rPr>
          <w:rFonts w:ascii="宋体" w:hAnsi="宋体" w:eastAsia="宋体" w:cs="Times New Roman"/>
          <w:sz w:val="28"/>
          <w:szCs w:val="24"/>
        </w:rPr>
        <w:t xml:space="preserve"> 2024年1</w:t>
      </w:r>
      <w:r>
        <w:rPr>
          <w:rFonts w:hint="eastAsia" w:ascii="宋体" w:hAnsi="宋体" w:eastAsia="宋体" w:cs="Times New Roman"/>
          <w:sz w:val="28"/>
          <w:szCs w:val="24"/>
        </w:rPr>
        <w:t>月</w:t>
      </w:r>
      <w:r>
        <w:rPr>
          <w:rFonts w:ascii="宋体" w:hAnsi="宋体" w:eastAsia="宋体" w:cs="Times New Roman"/>
          <w:sz w:val="28"/>
          <w:szCs w:val="24"/>
        </w:rPr>
        <w:t>—— 2024年4月， 项目组完成标准的前期预研工作，主要对</w:t>
      </w:r>
      <w:r>
        <w:rPr>
          <w:rFonts w:hint="eastAsia" w:ascii="宋体" w:hAnsi="宋体" w:eastAsia="宋体" w:cs="Times New Roman"/>
          <w:sz w:val="28"/>
          <w:szCs w:val="24"/>
        </w:rPr>
        <w:t>仙湖茶的种植问题</w:t>
      </w:r>
      <w:r>
        <w:rPr>
          <w:rFonts w:ascii="宋体" w:hAnsi="宋体" w:eastAsia="宋体" w:cs="Times New Roman"/>
          <w:sz w:val="28"/>
          <w:szCs w:val="24"/>
        </w:rPr>
        <w:t>进行调研和分析</w:t>
      </w:r>
      <w:r>
        <w:rPr>
          <w:rFonts w:hint="eastAsia" w:ascii="宋体" w:hAnsi="宋体" w:eastAsia="宋体" w:cs="Times New Roman"/>
          <w:sz w:val="28"/>
          <w:szCs w:val="24"/>
        </w:rPr>
        <w:t>，评估标准制定的必要性和可行性</w:t>
      </w:r>
      <w:r>
        <w:rPr>
          <w:rFonts w:ascii="宋体" w:hAnsi="宋体" w:eastAsia="宋体" w:cs="Times New Roman"/>
          <w:sz w:val="28"/>
          <w:szCs w:val="24"/>
        </w:rPr>
        <w:t>。</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2、2024年4月， 项目组召开会议，正式启动了《</w:t>
      </w:r>
      <w:r>
        <w:rPr>
          <w:rFonts w:hint="eastAsia" w:ascii="宋体" w:hAnsi="宋体" w:eastAsia="宋体" w:cs="Times New Roman"/>
          <w:sz w:val="28"/>
          <w:szCs w:val="24"/>
        </w:rPr>
        <w:t>仙湖茶种植技术规程</w:t>
      </w:r>
      <w:r>
        <w:rPr>
          <w:rFonts w:ascii="宋体" w:hAnsi="宋体" w:eastAsia="宋体" w:cs="Times New Roman"/>
          <w:sz w:val="28"/>
          <w:szCs w:val="24"/>
        </w:rPr>
        <w:t>》标准的编制工作。 会议明确了标准编制的基本思路和计划进度安排，组建标准起草工作组。</w:t>
      </w:r>
      <w:r>
        <w:rPr>
          <w:rFonts w:hint="eastAsia" w:ascii="宋体" w:hAnsi="宋体" w:eastAsia="宋体" w:cs="Times New Roman"/>
          <w:sz w:val="28"/>
          <w:szCs w:val="24"/>
        </w:rPr>
        <w:t>并向河源市市场监督管理局、河源市农业农村局提出了制标申请。</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3、2024年5月，</w:t>
      </w:r>
      <w:r>
        <w:rPr>
          <w:rFonts w:hint="eastAsia" w:ascii="宋体" w:hAnsi="宋体" w:eastAsia="宋体" w:cs="Times New Roman"/>
          <w:sz w:val="28"/>
          <w:szCs w:val="24"/>
        </w:rPr>
        <w:t>制标工作得到河源市市场监督管理局、河源市农业农村局的支持，</w:t>
      </w:r>
      <w:r>
        <w:rPr>
          <w:rFonts w:ascii="宋体" w:hAnsi="宋体" w:eastAsia="宋体" w:cs="Times New Roman"/>
          <w:sz w:val="28"/>
          <w:szCs w:val="24"/>
        </w:rPr>
        <w:t>起草组完成资料收集、翻译及分析研究工作， 确立了标准的基本技术内容， 形成工作组讨论稿第一稿。</w:t>
      </w:r>
    </w:p>
    <w:p>
      <w:pPr>
        <w:spacing w:line="360" w:lineRule="auto"/>
        <w:ind w:firstLine="560" w:firstLineChars="200"/>
        <w:rPr>
          <w:rFonts w:hint="eastAsia" w:ascii="宋体" w:hAnsi="宋体" w:eastAsia="宋体" w:cs="Times New Roman"/>
          <w:sz w:val="28"/>
          <w:szCs w:val="24"/>
        </w:rPr>
      </w:pPr>
      <w:r>
        <w:rPr>
          <w:rFonts w:ascii="宋体" w:hAnsi="宋体" w:eastAsia="宋体" w:cs="Times New Roman"/>
          <w:sz w:val="28"/>
          <w:szCs w:val="24"/>
        </w:rPr>
        <w:t>4、2024 年6月， 起草组分别召开了3次内部讨论会，对标准草案稿逐条进行了梳理和修改，形成了征求意见稿。</w:t>
      </w:r>
      <w:r>
        <w:rPr>
          <w:rFonts w:hint="eastAsia" w:ascii="宋体" w:hAnsi="宋体" w:eastAsia="宋体" w:cs="Times New Roman"/>
          <w:sz w:val="28"/>
          <w:szCs w:val="24"/>
        </w:rPr>
        <w:t>同月在东源县召开了标准征求意见会，有</w:t>
      </w:r>
      <w:r>
        <w:rPr>
          <w:rFonts w:ascii="宋体" w:hAnsi="宋体" w:eastAsia="宋体" w:cs="Times New Roman"/>
          <w:sz w:val="28"/>
          <w:szCs w:val="24"/>
        </w:rPr>
        <w:t>19</w:t>
      </w:r>
      <w:r>
        <w:rPr>
          <w:rFonts w:hint="eastAsia" w:ascii="宋体" w:hAnsi="宋体" w:eastAsia="宋体" w:cs="Times New Roman"/>
          <w:sz w:val="28"/>
          <w:szCs w:val="24"/>
        </w:rPr>
        <w:t>家企业代表和专家及农业局代表到场，针对标准文本进行了意见征求。共计收集到修改意见</w:t>
      </w:r>
      <w:r>
        <w:rPr>
          <w:rFonts w:ascii="宋体" w:hAnsi="宋体" w:eastAsia="宋体" w:cs="Times New Roman"/>
          <w:sz w:val="28"/>
          <w:szCs w:val="24"/>
        </w:rPr>
        <w:t>9</w:t>
      </w:r>
      <w:r>
        <w:rPr>
          <w:rFonts w:hint="eastAsia" w:ascii="宋体" w:hAnsi="宋体" w:eastAsia="宋体" w:cs="Times New Roman"/>
          <w:sz w:val="28"/>
          <w:szCs w:val="24"/>
        </w:rPr>
        <w:t>条，其中采纳9条。</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5、2024 年7月—8月，</w:t>
      </w:r>
      <w:r>
        <w:rPr>
          <w:rFonts w:hint="eastAsia" w:ascii="宋体" w:hAnsi="宋体" w:eastAsia="宋体" w:cs="Times New Roman"/>
          <w:sz w:val="28"/>
          <w:szCs w:val="24"/>
        </w:rPr>
        <w:t>将标准挂网，分别挂在河源市市场监督管理局和牵头起草单位东源县茶叶产业协会的官方网站，进行征求意见</w:t>
      </w:r>
      <w:r>
        <w:rPr>
          <w:rFonts w:ascii="宋体" w:hAnsi="宋体" w:eastAsia="宋体" w:cs="Times New Roman"/>
          <w:sz w:val="28"/>
          <w:szCs w:val="24"/>
        </w:rPr>
        <w:t>。</w:t>
      </w:r>
      <w:r>
        <w:rPr>
          <w:rFonts w:hint="eastAsia" w:ascii="宋体" w:hAnsi="宋体" w:eastAsia="宋体" w:cs="Times New Roman"/>
          <w:sz w:val="28"/>
          <w:szCs w:val="24"/>
        </w:rPr>
        <w:t>针对两次收集到的意见进行修改，最终形成送审稿。</w:t>
      </w:r>
    </w:p>
    <w:p>
      <w:pPr>
        <w:rPr>
          <w:rFonts w:ascii="宋体" w:hAnsi="宋体" w:eastAsia="宋体" w:cs="Times New Roman"/>
          <w:b/>
          <w:sz w:val="28"/>
          <w:szCs w:val="24"/>
        </w:rPr>
      </w:pPr>
      <w:r>
        <w:rPr>
          <w:rFonts w:hint="eastAsia" w:ascii="宋体" w:hAnsi="宋体" w:eastAsia="宋体" w:cs="Times New Roman"/>
          <w:b/>
          <w:sz w:val="28"/>
          <w:szCs w:val="24"/>
        </w:rPr>
        <w:t>四、制订原则</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（一）</w:t>
      </w:r>
      <w:r>
        <w:rPr>
          <w:rFonts w:ascii="宋体" w:hAnsi="宋体" w:eastAsia="宋体" w:cs="Times New Roman"/>
          <w:b/>
          <w:bCs/>
          <w:sz w:val="28"/>
          <w:szCs w:val="24"/>
        </w:rPr>
        <w:t>以明确的语言表达技术规程的要求</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对标准的编写，要使文字尽可能易于理解，且不产生歧义。为了清晰表达，我们一般采用精简的表达方式，且确保与国家标准、行业标准中的术语和词汇保持一致。</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（二）</w:t>
      </w:r>
      <w:r>
        <w:rPr>
          <w:rFonts w:ascii="宋体" w:hAnsi="宋体" w:eastAsia="宋体" w:cs="Times New Roman"/>
          <w:b/>
          <w:bCs/>
          <w:sz w:val="28"/>
          <w:szCs w:val="24"/>
        </w:rPr>
        <w:t>充分借鉴国家、地方标准经验</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掌握现有国家、地方标准中跟茶叶种植相关的情况，借鉴其思路，提炼仙湖茶种植</w:t>
      </w:r>
      <w:r>
        <w:rPr>
          <w:rFonts w:ascii="宋体" w:hAnsi="宋体" w:eastAsia="宋体" w:cs="Times New Roman"/>
          <w:sz w:val="28"/>
          <w:szCs w:val="24"/>
        </w:rPr>
        <w:t>技术规程的要求。</w:t>
      </w:r>
    </w:p>
    <w:p>
      <w:pPr>
        <w:rPr>
          <w:rFonts w:ascii="宋体" w:hAnsi="宋体" w:eastAsia="宋体" w:cs="Times New Roman"/>
          <w:b/>
          <w:sz w:val="28"/>
          <w:szCs w:val="24"/>
        </w:rPr>
      </w:pPr>
      <w:r>
        <w:rPr>
          <w:rFonts w:hint="eastAsia" w:ascii="宋体" w:hAnsi="宋体" w:eastAsia="宋体" w:cs="Times New Roman"/>
          <w:b/>
          <w:sz w:val="28"/>
          <w:szCs w:val="24"/>
        </w:rPr>
        <w:t>五、标准的主要技术要求及编写依据</w:t>
      </w:r>
    </w:p>
    <w:p>
      <w:pPr>
        <w:spacing w:line="360" w:lineRule="auto"/>
        <w:rPr>
          <w:rFonts w:ascii="宋体" w:hAnsi="宋体" w:eastAsia="宋体" w:cs="Times New Roman"/>
          <w:b/>
          <w:bCs/>
          <w:sz w:val="28"/>
          <w:szCs w:val="24"/>
        </w:rPr>
      </w:pPr>
      <w:r>
        <w:rPr>
          <w:rFonts w:ascii="宋体" w:hAnsi="宋体" w:eastAsia="宋体" w:cs="Times New Roman"/>
          <w:b/>
          <w:bCs/>
          <w:sz w:val="28"/>
          <w:szCs w:val="24"/>
        </w:rPr>
        <w:tab/>
      </w:r>
      <w:r>
        <w:rPr>
          <w:rFonts w:ascii="宋体" w:hAnsi="宋体" w:eastAsia="宋体" w:cs="Times New Roman"/>
          <w:b/>
          <w:bCs/>
          <w:sz w:val="28"/>
          <w:szCs w:val="24"/>
        </w:rPr>
        <w:t>（一）标准制定的一般原则</w:t>
      </w:r>
    </w:p>
    <w:p>
      <w:pPr>
        <w:spacing w:line="360" w:lineRule="auto"/>
        <w:rPr>
          <w:rFonts w:ascii="宋体" w:hAnsi="宋体" w:eastAsia="宋体" w:cs="Times New Roman"/>
          <w:sz w:val="28"/>
          <w:szCs w:val="24"/>
        </w:rPr>
      </w:pPr>
      <w:r>
        <w:rPr>
          <w:rFonts w:ascii="宋体" w:hAnsi="宋体" w:eastAsia="宋体" w:cs="Times New Roman"/>
          <w:sz w:val="28"/>
          <w:szCs w:val="24"/>
        </w:rPr>
        <w:tab/>
      </w:r>
      <w:r>
        <w:rPr>
          <w:rFonts w:ascii="宋体" w:hAnsi="宋体" w:eastAsia="宋体" w:cs="Times New Roman"/>
          <w:sz w:val="28"/>
          <w:szCs w:val="24"/>
        </w:rPr>
        <w:t xml:space="preserve"> 1、坚持科学性、先进性、经济性和实用性原则。</w:t>
      </w:r>
    </w:p>
    <w:p>
      <w:pPr>
        <w:spacing w:line="360" w:lineRule="auto"/>
        <w:rPr>
          <w:rFonts w:ascii="宋体" w:hAnsi="宋体" w:eastAsia="宋体" w:cs="Times New Roman"/>
          <w:sz w:val="28"/>
          <w:szCs w:val="24"/>
        </w:rPr>
      </w:pPr>
      <w:r>
        <w:rPr>
          <w:rFonts w:ascii="宋体" w:hAnsi="宋体" w:eastAsia="宋体" w:cs="Times New Roman"/>
          <w:sz w:val="28"/>
          <w:szCs w:val="24"/>
        </w:rPr>
        <w:tab/>
      </w:r>
      <w:r>
        <w:rPr>
          <w:rFonts w:ascii="宋体" w:hAnsi="宋体" w:eastAsia="宋体" w:cs="Times New Roman"/>
          <w:sz w:val="28"/>
          <w:szCs w:val="24"/>
        </w:rPr>
        <w:t xml:space="preserve"> 2、贯彻国家推进生态建设的方针政策，突出茶园</w:t>
      </w:r>
      <w:r>
        <w:rPr>
          <w:rFonts w:hint="eastAsia" w:ascii="宋体" w:hAnsi="宋体" w:eastAsia="宋体" w:cs="Times New Roman"/>
          <w:sz w:val="28"/>
          <w:szCs w:val="24"/>
        </w:rPr>
        <w:t>种植过程中</w:t>
      </w:r>
      <w:r>
        <w:rPr>
          <w:rFonts w:ascii="宋体" w:hAnsi="宋体" w:eastAsia="宋体" w:cs="Times New Roman"/>
          <w:sz w:val="28"/>
          <w:szCs w:val="24"/>
        </w:rPr>
        <w:t>生态系统稳定性，做到既符合国情，又与国际接轨，</w:t>
      </w:r>
      <w:r>
        <w:rPr>
          <w:rFonts w:hint="eastAsia" w:ascii="宋体" w:hAnsi="宋体" w:eastAsia="宋体" w:cs="Times New Roman"/>
          <w:sz w:val="28"/>
          <w:szCs w:val="24"/>
        </w:rPr>
        <w:t>最终实现所产茶青</w:t>
      </w:r>
      <w:r>
        <w:rPr>
          <w:rFonts w:ascii="宋体" w:hAnsi="宋体" w:eastAsia="宋体" w:cs="Times New Roman"/>
          <w:sz w:val="28"/>
          <w:szCs w:val="24"/>
        </w:rPr>
        <w:t>产品达到无污染、安全、优质的要求。</w:t>
      </w:r>
    </w:p>
    <w:p>
      <w:pPr>
        <w:spacing w:line="360" w:lineRule="auto"/>
        <w:rPr>
          <w:rFonts w:ascii="宋体" w:hAnsi="宋体" w:eastAsia="宋体" w:cs="Times New Roman"/>
          <w:sz w:val="28"/>
          <w:szCs w:val="24"/>
        </w:rPr>
      </w:pPr>
      <w:r>
        <w:rPr>
          <w:rFonts w:ascii="宋体" w:hAnsi="宋体" w:eastAsia="宋体" w:cs="Times New Roman"/>
          <w:sz w:val="28"/>
          <w:szCs w:val="24"/>
        </w:rPr>
        <w:tab/>
      </w:r>
      <w:r>
        <w:rPr>
          <w:rFonts w:ascii="宋体" w:hAnsi="宋体" w:eastAsia="宋体" w:cs="Times New Roman"/>
          <w:sz w:val="28"/>
          <w:szCs w:val="24"/>
        </w:rPr>
        <w:t xml:space="preserve"> 3、按照GB/T1.1---2000的规定编写标准。</w:t>
      </w:r>
    </w:p>
    <w:p>
      <w:pPr>
        <w:spacing w:line="360" w:lineRule="auto"/>
        <w:rPr>
          <w:rFonts w:ascii="宋体" w:hAnsi="宋体" w:eastAsia="宋体" w:cs="Times New Roman"/>
          <w:sz w:val="28"/>
          <w:szCs w:val="24"/>
        </w:rPr>
      </w:pPr>
      <w:r>
        <w:rPr>
          <w:rFonts w:ascii="宋体" w:hAnsi="宋体" w:eastAsia="宋体" w:cs="Times New Roman"/>
          <w:sz w:val="28"/>
          <w:szCs w:val="24"/>
        </w:rPr>
        <w:tab/>
      </w:r>
      <w:r>
        <w:rPr>
          <w:rFonts w:ascii="宋体" w:hAnsi="宋体" w:eastAsia="宋体" w:cs="Times New Roman"/>
          <w:sz w:val="28"/>
          <w:szCs w:val="24"/>
        </w:rPr>
        <w:t>（二）标准中具体指标的确定原则</w:t>
      </w:r>
    </w:p>
    <w:p>
      <w:pPr>
        <w:spacing w:line="360" w:lineRule="auto"/>
        <w:rPr>
          <w:rFonts w:ascii="宋体" w:hAnsi="宋体" w:eastAsia="宋体" w:cs="Times New Roman"/>
          <w:sz w:val="28"/>
          <w:szCs w:val="24"/>
        </w:rPr>
      </w:pPr>
      <w:r>
        <w:rPr>
          <w:rFonts w:ascii="宋体" w:hAnsi="宋体" w:eastAsia="宋体" w:cs="Times New Roman"/>
          <w:sz w:val="28"/>
          <w:szCs w:val="24"/>
        </w:rPr>
        <w:tab/>
      </w:r>
      <w:r>
        <w:rPr>
          <w:rFonts w:ascii="宋体" w:hAnsi="宋体" w:eastAsia="宋体" w:cs="Times New Roman"/>
          <w:sz w:val="28"/>
          <w:szCs w:val="24"/>
        </w:rPr>
        <w:t xml:space="preserve"> 1、能准确的反映</w:t>
      </w:r>
      <w:r>
        <w:rPr>
          <w:rFonts w:hint="eastAsia" w:ascii="宋体" w:hAnsi="宋体" w:eastAsia="宋体" w:cs="Times New Roman"/>
          <w:sz w:val="28"/>
          <w:szCs w:val="24"/>
        </w:rPr>
        <w:t>仙湖茶种植管理的基本技术要求</w:t>
      </w:r>
      <w:r>
        <w:rPr>
          <w:rFonts w:ascii="宋体" w:hAnsi="宋体" w:eastAsia="宋体" w:cs="Times New Roman"/>
          <w:sz w:val="28"/>
          <w:szCs w:val="24"/>
        </w:rPr>
        <w:t>。</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2、能准确的反映</w:t>
      </w:r>
      <w:r>
        <w:rPr>
          <w:rFonts w:hint="eastAsia" w:ascii="宋体" w:hAnsi="宋体" w:eastAsia="宋体" w:cs="Times New Roman"/>
          <w:sz w:val="28"/>
          <w:szCs w:val="24"/>
        </w:rPr>
        <w:t>仙湖茶种植管理</w:t>
      </w:r>
      <w:r>
        <w:rPr>
          <w:rFonts w:ascii="宋体" w:hAnsi="宋体" w:eastAsia="宋体" w:cs="Times New Roman"/>
          <w:sz w:val="28"/>
          <w:szCs w:val="24"/>
        </w:rPr>
        <w:t>过程相关的定性和定量指标。</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3、能较全面地反映</w:t>
      </w:r>
      <w:r>
        <w:rPr>
          <w:rFonts w:hint="eastAsia" w:ascii="宋体" w:hAnsi="宋体" w:eastAsia="宋体" w:cs="Times New Roman"/>
          <w:sz w:val="28"/>
          <w:szCs w:val="24"/>
        </w:rPr>
        <w:t>仙湖茶种植管理</w:t>
      </w:r>
      <w:r>
        <w:rPr>
          <w:rFonts w:ascii="宋体" w:hAnsi="宋体" w:eastAsia="宋体" w:cs="Times New Roman"/>
          <w:sz w:val="28"/>
          <w:szCs w:val="24"/>
        </w:rPr>
        <w:t>各个环节的技术控制标准。</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4、能够以数量形式描述的指标尽量采用量化指标，以增加指标的可操作性。</w:t>
      </w:r>
    </w:p>
    <w:p>
      <w:pPr>
        <w:spacing w:line="360" w:lineRule="auto"/>
        <w:ind w:firstLine="560" w:firstLineChars="200"/>
        <w:rPr>
          <w:rFonts w:ascii="宋体" w:hAnsi="宋体" w:eastAsia="宋体" w:cs="Times New Roman"/>
          <w:sz w:val="28"/>
          <w:szCs w:val="24"/>
        </w:rPr>
      </w:pPr>
      <w:r>
        <w:rPr>
          <w:rFonts w:ascii="宋体" w:hAnsi="宋体" w:eastAsia="宋体" w:cs="Times New Roman"/>
          <w:sz w:val="28"/>
          <w:szCs w:val="24"/>
        </w:rPr>
        <w:t>5、能把</w:t>
      </w:r>
      <w:r>
        <w:rPr>
          <w:rFonts w:hint="eastAsia" w:ascii="宋体" w:hAnsi="宋体" w:eastAsia="宋体" w:cs="Times New Roman"/>
          <w:sz w:val="28"/>
          <w:szCs w:val="24"/>
        </w:rPr>
        <w:t>生态、</w:t>
      </w:r>
      <w:r>
        <w:rPr>
          <w:rFonts w:ascii="宋体" w:hAnsi="宋体" w:eastAsia="宋体" w:cs="Times New Roman"/>
          <w:sz w:val="28"/>
          <w:szCs w:val="24"/>
        </w:rPr>
        <w:t>可持续发展及无污染的理念贯穿于标准的全过程。</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（三）标准编制的主要内容</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本标准以现有的国家标准和国家行业标准为基础，并按照</w:t>
      </w:r>
      <w:r>
        <w:rPr>
          <w:rFonts w:ascii="宋体" w:hAnsi="宋体" w:eastAsia="宋体" w:cs="Times New Roman"/>
          <w:sz w:val="28"/>
          <w:szCs w:val="24"/>
        </w:rPr>
        <w:t>GB/T1.1规定的格式编写。</w:t>
      </w:r>
      <w:r>
        <w:rPr>
          <w:rFonts w:hint="eastAsia" w:ascii="宋体" w:hAnsi="宋体" w:eastAsia="宋体" w:cs="Times New Roman"/>
          <w:sz w:val="28"/>
          <w:szCs w:val="24"/>
        </w:rPr>
        <w:t>本标准规定了河源市东源县仙湖茶种植的基本要求，包括茶园选址、规划布局与建园、茶树种植与幼龄管理、鲜叶采摘、成龄茶园管理、自然灾害防护等。本标准适用于指导东源仙湖茶茶树种植管理。</w:t>
      </w:r>
      <w:r>
        <w:rPr>
          <w:rFonts w:ascii="宋体" w:hAnsi="宋体" w:eastAsia="宋体" w:cs="Times New Roman"/>
          <w:sz w:val="28"/>
          <w:szCs w:val="24"/>
        </w:rPr>
        <w:t xml:space="preserve">主要包含以下技术要点： </w:t>
      </w:r>
    </w:p>
    <w:p>
      <w:pPr>
        <w:pStyle w:val="2"/>
      </w:pPr>
      <w:r>
        <w:rPr>
          <w:rFonts w:hint="eastAsia"/>
        </w:rPr>
        <w:t>（一）分析我省及国内外现有茶园种植技术，筛选适合东源仙湖茶的管理技术。</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调查国内外茶园种植管理现有主要技术手段，结合生态学原理和东源仙湖茶区气候环境等生态条件，分析并筛选适合仙湖茶区茶园种植管理相关技术。总结适宜仙湖茶区气候和种植习惯的种植管理技术，建立相关技术规程，并进行示范推广。</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（二）可控生境因子分析与技术标准制定。</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在茶园选址、规划布局与建园、茶树种植与幼龄管理、鲜叶采摘、成龄茶园管理、自然灾害防护等技术领域，分析可能对茶树生长造成影响的主要生境因子指标，结合仙湖茶区气候环境特点和前期调查及试验的结果，对各因子的调控指标值给出推荐限定范围，制定仙湖茶种植管理技术标准。</w:t>
      </w:r>
    </w:p>
    <w:p>
      <w:pPr>
        <w:rPr>
          <w:rFonts w:ascii="宋体" w:hAnsi="宋体" w:eastAsia="宋体" w:cs="Times New Roman"/>
          <w:b/>
          <w:sz w:val="28"/>
          <w:szCs w:val="24"/>
        </w:rPr>
      </w:pPr>
      <w:r>
        <w:rPr>
          <w:rFonts w:hint="eastAsia" w:ascii="宋体" w:hAnsi="宋体" w:eastAsia="宋体" w:cs="Times New Roman"/>
          <w:b/>
          <w:sz w:val="28"/>
          <w:szCs w:val="24"/>
        </w:rPr>
        <w:t>六、贯彻和实施建议</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本标准发布实施后，计划组织河源市各县区农推中心及主要茶叶生产企业，在河源市范围内开展标准实施宣贯和培训活动，确保标准能顺利实施。加强与媒体沟通，做好舆论宣传，由点及面，将标准的推行使用情况及时快捷地进行报道宣传。</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（一）组织宣贯</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本标准发布实施后，计划组织河源市仙湖茶种植、经营、管理、技术推广等相关企事业单位，在全市范围内开展标准实施宣贯和培训活动，确保标准能顺利实施。</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（二）沟通宣传</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加强与媒体沟通，做好舆论宣传，由点及面，将标准的推行使用情况及时快捷地进行报道宣传。</w:t>
      </w:r>
    </w:p>
    <w:p>
      <w:pPr>
        <w:spacing w:line="360" w:lineRule="auto"/>
        <w:ind w:firstLine="562" w:firstLineChars="200"/>
        <w:rPr>
          <w:rFonts w:ascii="宋体" w:hAnsi="宋体" w:eastAsia="宋体" w:cs="Times New Roman"/>
          <w:b/>
          <w:bCs/>
          <w:sz w:val="28"/>
          <w:szCs w:val="24"/>
        </w:rPr>
      </w:pPr>
      <w:r>
        <w:rPr>
          <w:rFonts w:hint="eastAsia" w:ascii="宋体" w:hAnsi="宋体" w:eastAsia="宋体" w:cs="Times New Roman"/>
          <w:b/>
          <w:bCs/>
          <w:sz w:val="28"/>
          <w:szCs w:val="24"/>
        </w:rPr>
        <w:t>（三）成果转化</w:t>
      </w:r>
    </w:p>
    <w:p>
      <w:pPr>
        <w:spacing w:line="360" w:lineRule="auto"/>
        <w:ind w:firstLine="560" w:firstLineChars="200"/>
        <w:rPr>
          <w:rFonts w:ascii="宋体" w:hAnsi="宋体" w:eastAsia="宋体" w:cs="Times New Roman"/>
          <w:sz w:val="28"/>
          <w:szCs w:val="24"/>
        </w:rPr>
      </w:pPr>
      <w:r>
        <w:rPr>
          <w:rFonts w:hint="eastAsia" w:ascii="宋体" w:hAnsi="宋体" w:eastAsia="宋体" w:cs="Times New Roman"/>
          <w:sz w:val="28"/>
          <w:szCs w:val="24"/>
        </w:rPr>
        <w:t>搭建公共服务平台，为全市农业技术推广、茶企、茶农等企事业单位提供信息查询、技术创新、法规标准、管理咨询、市场开拓、人员培训等服务，提高标准使用率，带动其他企业参与使用新标准，市、县纵向联动推行，将新标准推行到全市仙湖茶相关各单位。</w:t>
      </w:r>
    </w:p>
    <w:p>
      <w:pPr>
        <w:spacing w:line="360" w:lineRule="auto"/>
        <w:rPr>
          <w:rFonts w:hint="eastAsia" w:ascii="宋体" w:hAnsi="宋体" w:eastAsia="宋体" w:cs="Times New Roman"/>
          <w:sz w:val="28"/>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EA"/>
    <w:rsid w:val="000170BB"/>
    <w:rsid w:val="000F58F3"/>
    <w:rsid w:val="00156546"/>
    <w:rsid w:val="001D4CA2"/>
    <w:rsid w:val="002B45D8"/>
    <w:rsid w:val="00304EEA"/>
    <w:rsid w:val="003858DB"/>
    <w:rsid w:val="003A52E6"/>
    <w:rsid w:val="003B567C"/>
    <w:rsid w:val="004602EA"/>
    <w:rsid w:val="004A2624"/>
    <w:rsid w:val="00615999"/>
    <w:rsid w:val="00643B2C"/>
    <w:rsid w:val="00781241"/>
    <w:rsid w:val="007812F7"/>
    <w:rsid w:val="00795573"/>
    <w:rsid w:val="00854C62"/>
    <w:rsid w:val="00867217"/>
    <w:rsid w:val="00996759"/>
    <w:rsid w:val="009C501E"/>
    <w:rsid w:val="00A80F3D"/>
    <w:rsid w:val="00AA40DB"/>
    <w:rsid w:val="00B25643"/>
    <w:rsid w:val="00C05E1D"/>
    <w:rsid w:val="00C41B1B"/>
    <w:rsid w:val="00C469CD"/>
    <w:rsid w:val="00CE7DDA"/>
    <w:rsid w:val="00D357DC"/>
    <w:rsid w:val="00F51C00"/>
    <w:rsid w:val="00F8268C"/>
    <w:rsid w:val="505F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nhideWhenUsed/>
    <w:qFormat/>
    <w:uiPriority w:val="99"/>
    <w:pPr>
      <w:spacing w:line="360" w:lineRule="auto"/>
      <w:ind w:firstLine="562" w:firstLineChars="200"/>
    </w:pPr>
    <w:rPr>
      <w:rFonts w:ascii="宋体" w:hAnsi="宋体" w:eastAsia="宋体" w:cs="Times New Roman"/>
      <w:b/>
      <w:bCs/>
      <w:sz w:val="28"/>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正文文本缩进 字符"/>
    <w:basedOn w:val="6"/>
    <w:link w:val="2"/>
    <w:uiPriority w:val="99"/>
    <w:rPr>
      <w:rFonts w:ascii="宋体" w:hAnsi="宋体" w:eastAsia="宋体" w:cs="Times New Roman"/>
      <w:b/>
      <w:bCs/>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503</Words>
  <Characters>2871</Characters>
  <Lines>23</Lines>
  <Paragraphs>6</Paragraphs>
  <TotalTime>144</TotalTime>
  <ScaleCrop>false</ScaleCrop>
  <LinksUpToDate>false</LinksUpToDate>
  <CharactersWithSpaces>3368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2018-11-09T03:58:00Z</dcterms:created>
  <dc:creator>user</dc:creator>
  <cp:lastModifiedBy>谢冰</cp:lastModifiedBy>
  <dcterms:modified xsi:type="dcterms:W3CDTF">2024-10-18T08:25:04Z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6AA08097C4764249821E29345AF6C687</vt:lpwstr>
  </property>
</Properties>
</file>