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600" w:lineRule="exact"/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附件7</w:t>
      </w:r>
    </w:p>
    <w:p>
      <w:pPr>
        <w:tabs>
          <w:tab w:val="left" w:pos="1558"/>
        </w:tabs>
        <w:spacing w:beforeLines="0" w:afterLines="0" w:line="600" w:lineRule="exact"/>
        <w:ind w:left="0" w:leftChars="0" w:right="0" w:rightChars="0" w:firstLine="0" w:firstLineChars="0"/>
        <w:jc w:val="center"/>
        <w:rPr>
          <w:rFonts w:hint="eastAsia" w:ascii="Calibri" w:hAnsi="Calibri" w:eastAsia="宋体" w:cs="黑体"/>
          <w:color w:val="auto"/>
          <w:kern w:val="2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i w:val="0"/>
          <w:color w:val="auto"/>
          <w:kern w:val="0"/>
          <w:sz w:val="36"/>
          <w:szCs w:val="36"/>
          <w:u w:val="none"/>
          <w:lang w:val="en-US" w:eastAsia="zh-CN" w:bidi="ar"/>
        </w:rPr>
        <w:t>202</w:t>
      </w:r>
      <w:r>
        <w:rPr>
          <w:rFonts w:hint="eastAsia" w:ascii="宋体" w:hAnsi="宋体" w:cs="宋体"/>
          <w:b/>
          <w:i w:val="0"/>
          <w:color w:val="auto"/>
          <w:kern w:val="0"/>
          <w:sz w:val="36"/>
          <w:szCs w:val="36"/>
          <w:u w:val="none"/>
          <w:lang w:val="en-US" w:eastAsia="zh-CN" w:bidi="ar"/>
        </w:rPr>
        <w:t>5</w:t>
      </w:r>
      <w:r>
        <w:rPr>
          <w:rFonts w:hint="eastAsia" w:ascii="宋体" w:hAnsi="宋体" w:eastAsia="宋体" w:cs="宋体"/>
          <w:b/>
          <w:i w:val="0"/>
          <w:color w:val="auto"/>
          <w:kern w:val="0"/>
          <w:sz w:val="36"/>
          <w:szCs w:val="36"/>
          <w:u w:val="none"/>
          <w:lang w:val="en-US" w:eastAsia="zh-CN" w:bidi="ar"/>
        </w:rPr>
        <w:t>年传统医学医术确有专长考核报名人员信息汇总表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 </w:t>
      </w:r>
    </w:p>
    <w:p>
      <w:pPr>
        <w:pStyle w:val="2"/>
        <w:spacing w:beforeLines="0" w:afterLines="0" w:line="600" w:lineRule="exact"/>
        <w:rPr>
          <w:rFonts w:hint="eastAsia" w:ascii="宋体" w:hAnsi="宋体" w:eastAsia="宋体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县区</w:t>
      </w:r>
      <w:r>
        <w:rPr>
          <w:rFonts w:hint="eastAsia" w:ascii="宋体" w:hAnsi="宋体" w:eastAsia="宋体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卫生健康局（盖章）</w:t>
      </w:r>
      <w:r>
        <w:rPr>
          <w:rFonts w:hint="eastAsia" w:ascii="宋体" w:hAnsi="宋体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：</w:t>
      </w:r>
      <w:r>
        <w:rPr>
          <w:rFonts w:hint="eastAsia" w:ascii="宋体" w:hAnsi="宋体" w:eastAsia="宋体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            </w:t>
      </w:r>
      <w:r>
        <w:rPr>
          <w:rFonts w:hint="eastAsia" w:ascii="宋体" w:hAnsi="宋体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填报人：            电话：</w:t>
      </w:r>
      <w:r>
        <w:rPr>
          <w:rFonts w:hint="eastAsia" w:ascii="宋体" w:hAnsi="宋体" w:eastAsia="宋体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                        填报日期：     年     月     日</w:t>
      </w:r>
    </w:p>
    <w:tbl>
      <w:tblPr>
        <w:tblStyle w:val="3"/>
        <w:tblW w:w="1495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703"/>
        <w:gridCol w:w="660"/>
        <w:gridCol w:w="915"/>
        <w:gridCol w:w="1118"/>
        <w:gridCol w:w="810"/>
        <w:gridCol w:w="1764"/>
        <w:gridCol w:w="1116"/>
        <w:gridCol w:w="1218"/>
        <w:gridCol w:w="687"/>
        <w:gridCol w:w="1155"/>
        <w:gridCol w:w="1119"/>
        <w:gridCol w:w="645"/>
        <w:gridCol w:w="1185"/>
        <w:gridCol w:w="11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1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240" w:lineRule="auto"/>
              <w:ind w:right="118" w:rightChars="56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申报确有专长诊疗技术名称</w:t>
            </w:r>
          </w:p>
        </w:tc>
        <w:tc>
          <w:tcPr>
            <w:tcW w:w="11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240" w:lineRule="auto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实践时间</w:t>
            </w:r>
          </w:p>
        </w:tc>
        <w:tc>
          <w:tcPr>
            <w:tcW w:w="12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实践地点</w:t>
            </w:r>
          </w:p>
        </w:tc>
        <w:tc>
          <w:tcPr>
            <w:tcW w:w="2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推荐医师1信息</w:t>
            </w:r>
          </w:p>
        </w:tc>
        <w:tc>
          <w:tcPr>
            <w:tcW w:w="30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推荐医师2信息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240" w:lineRule="auto"/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240" w:lineRule="auto"/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240" w:lineRule="auto"/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240" w:lineRule="auto"/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240" w:lineRule="auto"/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240" w:lineRule="auto"/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240" w:lineRule="auto"/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240" w:lineRule="auto"/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 w:line="240" w:lineRule="auto"/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主要执业机构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主要执业机构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6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6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6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6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6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6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6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6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 w:line="60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 w:line="60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 w:line="60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 w:line="60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 w:line="60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 w:line="60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6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6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6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6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6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6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6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 w:line="60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 w:line="60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 w:line="60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 w:line="60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 w:line="60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 w:line="60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 w:line="60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6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6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6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6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6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6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6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 w:line="60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 w:line="60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 w:line="60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 w:line="60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 w:line="60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 w:line="60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 w:line="60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</w:tbl>
    <w:p>
      <w:pPr>
        <w:spacing w:beforeLines="0" w:afterLines="0" w:line="600" w:lineRule="exact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</w:pPr>
    </w:p>
    <w:p>
      <w:pPr>
        <w:spacing w:beforeLines="0" w:afterLines="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说明：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出生日期请按“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XX年XX月XX日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”的格式填写。</w:t>
      </w:r>
    </w:p>
    <w:p>
      <w:pPr>
        <w:spacing w:beforeLines="0" w:afterLines="0" w:line="240" w:lineRule="auto"/>
        <w:ind w:firstLine="1200" w:firstLineChars="500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2.本表信息将用于制作证书，请确保姓名、性别、身份证号、出生日期、申报专长、临床实践时间等信息的准确性。</w:t>
      </w:r>
    </w:p>
    <w:p>
      <w:pPr>
        <w:spacing w:beforeLines="0" w:afterLines="0" w:line="240" w:lineRule="auto"/>
        <w:ind w:firstLine="1200" w:firstLineChars="500"/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3.县级卫生健康中医药管理部门需同时报送本表纸质版（盖单位公章）和电子版。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1B6FDB"/>
    <w:rsid w:val="59765A5C"/>
    <w:rsid w:val="5D1B6FDB"/>
    <w:rsid w:val="6DA1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widowControl/>
      <w:spacing w:line="415" w:lineRule="auto"/>
      <w:outlineLvl w:val="1"/>
    </w:pPr>
    <w:rPr>
      <w:rFonts w:ascii="Calibri Light" w:hAnsi="Calibri Light" w:eastAsia="宋体" w:cs="宋体"/>
      <w:b/>
      <w:bCs/>
      <w:kern w:val="0"/>
      <w:sz w:val="21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河源市卫生健康局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2024-12-25T02:05:00Z</dcterms:created>
  <dc:creator>钟兰芳</dc:creator>
  <cp:lastModifiedBy>钟兰芳</cp:lastModifiedBy>
  <dcterms:modified xsi:type="dcterms:W3CDTF">2024-12-25T02:21:21Z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0BBA622DC32140A6B8FE2157AD05D649</vt:lpwstr>
  </property>
</Properties>
</file>