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jc w:val="center"/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</w:pPr>
      <w:bookmarkStart w:id="0" w:name="_GoBack"/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面试</w:t>
      </w:r>
      <w:r>
        <w:rPr>
          <w:rFonts w:hint="eastAsia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考生</w:t>
      </w:r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须知</w:t>
      </w:r>
    </w:p>
    <w:bookmarkEnd w:id="0"/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华文宋体" w:hAnsi="华文宋体" w:eastAsia="宋体" w:cs="Times New Roman"/>
          <w:caps w:val="0"/>
          <w:color w:val="00000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ap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一、考生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</w:rPr>
        <w:t>须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val="en-US" w:eastAsia="zh-CN"/>
        </w:rPr>
        <w:t>2024年4月14日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shd w:val="clear" w:color="auto" w:fill="auto"/>
          <w:lang w:val="en-US" w:eastAsia="zh-CN"/>
        </w:rPr>
        <w:t>上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shd w:val="clear" w:color="auto" w:fill="auto"/>
        </w:rPr>
        <w:t>午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shd w:val="clear" w:color="auto" w:fill="auto"/>
          <w:lang w:val="en-US" w:eastAsia="zh-CN"/>
        </w:rPr>
        <w:t>8：00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</w:rPr>
        <w:t>前，凭本人笔试准考证和身份证到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shd w:val="clear" w:color="auto" w:fill="auto"/>
          <w:lang w:val="en-US" w:eastAsia="zh-CN"/>
        </w:rPr>
        <w:t>华南师范大学（石牌校区）研究生院5楼考生候考室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签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</w:rPr>
        <w:t>到，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没带齐证件及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</w:rPr>
        <w:t>未能依时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签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</w:rPr>
        <w:t>到的，按自动放弃面试资格处理。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凡发现将上述各种设备带至座位的，按有关规定处理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三、由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工作人员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考生抽签决定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面试先后顺序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各岗位考生再进行抽签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，决定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试讲课程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，考生按抽签确定的面试顺序进行面试。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ap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四、考生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</w:rPr>
        <w:t>不得穿（戴）制服或有明显文字、图案标识的服装、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徽章参加面试。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、考生不得暗示或透露个人信息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</w:rPr>
        <w:t>其身份以抽签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</w:rPr>
        <w:t>显示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</w:rPr>
        <w:t>如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考生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</w:rPr>
        <w:t>透露个人信息，按违规处理，取消面试</w:t>
      </w:r>
      <w:r>
        <w:rPr>
          <w:rFonts w:hint="eastAsia" w:ascii="方正仿宋_GBK" w:hAnsi="方正仿宋_GBK" w:eastAsia="方正仿宋_GBK" w:cs="方正仿宋_GBK"/>
          <w:caps w:val="0"/>
          <w:sz w:val="32"/>
          <w:szCs w:val="32"/>
          <w:lang w:eastAsia="zh-CN"/>
        </w:rPr>
        <w:t>成绩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、面试结束后，考生到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校园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等候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成绩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成绩出来后有工作人员发放成绩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、考生应接受现场工作人员的管理，对违反面试规定的，将按照有关规定严肃处理。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、面试结束后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个工作日内将在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河源市人民政府网站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公布成绩、入围体检名单、体检有关事项，考生应注意安排好自己的日程。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C11CA"/>
    <w:rsid w:val="65E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4">
    <w:name w:val="Body Text First Indent 2"/>
    <w:basedOn w:val="3"/>
    <w:next w:val="5"/>
    <w:qFormat/>
    <w:uiPriority w:val="0"/>
    <w:pPr>
      <w:tabs>
        <w:tab w:val="left" w:pos="3120"/>
      </w:tabs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styleId="5">
    <w:name w:val="Body Text First Indent"/>
    <w:basedOn w:val="2"/>
    <w:next w:val="1"/>
    <w:qFormat/>
    <w:uiPriority w:val="0"/>
    <w:pPr>
      <w:autoSpaceDE/>
      <w:autoSpaceDN/>
      <w:adjustRightInd/>
      <w:spacing w:before="0" w:after="120"/>
      <w:ind w:left="0" w:firstLine="420" w:firstLineChars="100"/>
    </w:pPr>
    <w:rPr>
      <w:rFonts w:hint="eastAsia" w:hAnsi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2024-04-12T02:06:00Z</dcterms:created>
  <dc:creator>Administrator</dc:creator>
  <cp:lastModifiedBy>Administrator</cp:lastModifiedBy>
  <dcterms:modified xsi:type="dcterms:W3CDTF">2024-04-12T02:06:59Z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A26F7BF4B72D49DA88A162D895124134</vt:lpwstr>
  </property>
</Properties>
</file>