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人力资源和社会保障局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招聘编外人员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面试成绩及进入体检人员名单</w:t>
      </w:r>
    </w:p>
    <w:tbl>
      <w:tblPr>
        <w:tblStyle w:val="3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887"/>
        <w:gridCol w:w="1693"/>
        <w:gridCol w:w="1770"/>
        <w:gridCol w:w="1635"/>
        <w:gridCol w:w="240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名次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黄泽港</w:t>
            </w:r>
          </w:p>
        </w:tc>
        <w:tc>
          <w:tcPr>
            <w:tcW w:w="388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河源市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人力资源和社会保障局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相关科室工作人员（普通类）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潘琳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陈远</w:t>
            </w:r>
          </w:p>
        </w:tc>
        <w:tc>
          <w:tcPr>
            <w:tcW w:w="38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20230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迟到视为放弃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06DC1"/>
    <w:rsid w:val="10041CCF"/>
    <w:rsid w:val="20121AF4"/>
    <w:rsid w:val="32386C42"/>
    <w:rsid w:val="32B167DF"/>
    <w:rsid w:val="36B21316"/>
    <w:rsid w:val="3C547C6C"/>
    <w:rsid w:val="3CB443BB"/>
    <w:rsid w:val="52A06DC1"/>
    <w:rsid w:val="694773E6"/>
    <w:rsid w:val="70880C76"/>
    <w:rsid w:val="70D55D30"/>
    <w:rsid w:val="7F5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2023-10-23T01:51:00Z</dcterms:created>
  <dc:creator>Administrator</dc:creator>
  <cp:lastModifiedBy>刘玉桃</cp:lastModifiedBy>
  <cp:lastPrinted>2023-12-25T02:21:35Z</cp:lastPrinted>
  <dcterms:modified xsi:type="dcterms:W3CDTF">2023-12-25T03:42:03Z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