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/>
        <w:jc w:val="left"/>
        <w:rPr>
          <w:rFonts w:hint="eastAsia" w:ascii="宋体" w:hAnsi="宋体" w:eastAsia="方正黑体_GBK" w:cs="仿宋_GB2312"/>
          <w:caps w:val="0"/>
          <w:color w:val="auto"/>
          <w:sz w:val="32"/>
          <w:szCs w:val="32"/>
          <w:u w:val="none"/>
          <w:lang w:val="en-US" w:eastAsia="zh-CN"/>
        </w:rPr>
      </w:pPr>
      <w:bookmarkStart w:id="0" w:name="_Toc28958"/>
      <w:r>
        <w:rPr>
          <w:rFonts w:hint="eastAsia" w:ascii="宋体" w:hAnsi="宋体" w:eastAsia="方正黑体_GBK" w:cs="仿宋_GB2312"/>
          <w:cap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spacing w:line="580" w:lineRule="exact"/>
        <w:rPr>
          <w:rFonts w:hint="default"/>
          <w:lang w:val="en-US" w:eastAsia="zh-CN"/>
        </w:rPr>
      </w:pPr>
    </w:p>
    <w:p>
      <w:pPr>
        <w:pStyle w:val="2"/>
        <w:spacing w:line="580" w:lineRule="exact"/>
        <w:ind w:firstLine="0"/>
        <w:jc w:val="center"/>
        <w:rPr>
          <w:rFonts w:hint="eastAsia" w:ascii="方正小标宋_GBK" w:hAnsi="方正小标宋_GBK" w:eastAsia="方正小标宋_GBK" w:cs="方正小标宋_GBK"/>
          <w:cap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aps w:val="0"/>
          <w:color w:val="auto"/>
          <w:sz w:val="44"/>
          <w:szCs w:val="44"/>
          <w:u w:val="none"/>
          <w:lang w:eastAsia="zh-CN"/>
        </w:rPr>
        <w:t>面试考生须知</w:t>
      </w:r>
      <w:bookmarkEnd w:id="0"/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宋体" w:hAnsi="宋体" w:eastAsia="方正仿宋_GBK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宋体" w:hAnsi="宋体" w:eastAsia="方正仿宋_GBK" w:cs="仿宋_GB2312"/>
          <w:caps w:val="0"/>
          <w:sz w:val="32"/>
          <w:szCs w:val="32"/>
        </w:rPr>
      </w:pP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须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于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2023年12月23日上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午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7:45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前，凭本人笔试准考证和身份证到</w:t>
      </w:r>
      <w:r>
        <w:rPr>
          <w:rFonts w:hint="default" w:ascii="宋体" w:hAnsi="宋体" w:eastAsia="方正仿宋_GBK" w:cs="仿宋_GB2312"/>
          <w:caps w:val="0"/>
          <w:sz w:val="32"/>
          <w:szCs w:val="32"/>
          <w:u w:val="single"/>
        </w:rPr>
        <w:t>河源技师学院（河源市东环路大学城河源技师学院东门、西北门）培训楼B栋1楼候考室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签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到，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7:45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考生通道关闭，没带齐证件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val="en-US" w:eastAsia="zh-CN"/>
        </w:rPr>
        <w:t>及未能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依时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签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到的，按自动放弃面试资格处理。</w:t>
      </w: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adjustRightInd/>
        <w:snapToGrid/>
        <w:spacing w:beforeAutospacing="0" w:afterAutospacing="0"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、</w:t>
      </w:r>
      <w:r>
        <w:rPr>
          <w:rFonts w:hint="eastAsia" w:ascii="宋体" w:hAnsi="宋体" w:eastAsia="方正仿宋_GBK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宋体" w:hAnsi="宋体" w:eastAsia="方正仿宋_GBK"/>
          <w:sz w:val="32"/>
          <w:szCs w:val="32"/>
        </w:rPr>
        <w:t>凡发现将上述各种设备带至座位的，按有关规定处理</w:t>
      </w:r>
      <w:r>
        <w:rPr>
          <w:rFonts w:hint="eastAsia" w:ascii="宋体" w:hAnsi="宋体" w:eastAsia="方正仿宋_GBK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三、由</w:t>
      </w:r>
      <w:r>
        <w:rPr>
          <w:rFonts w:hint="eastAsia" w:ascii="宋体" w:hAnsi="宋体" w:eastAsia="方正仿宋_GBK"/>
          <w:kern w:val="0"/>
          <w:sz w:val="32"/>
          <w:szCs w:val="32"/>
        </w:rPr>
        <w:t>工作人员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组织</w:t>
      </w:r>
      <w:r>
        <w:rPr>
          <w:rFonts w:hint="eastAsia" w:ascii="宋体" w:hAnsi="宋体" w:eastAsia="方正仿宋_GBK"/>
          <w:kern w:val="0"/>
          <w:sz w:val="32"/>
          <w:szCs w:val="32"/>
        </w:rPr>
        <w:t>考生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进行抽签</w:t>
      </w:r>
      <w:r>
        <w:rPr>
          <w:rFonts w:hint="eastAsia" w:ascii="宋体" w:hAnsi="宋体" w:eastAsia="方正仿宋_GBK"/>
          <w:kern w:val="0"/>
          <w:sz w:val="32"/>
          <w:szCs w:val="32"/>
        </w:rPr>
        <w:t>，决定面试先后顺序，考生按抽签确定的面试顺序进行面试。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宋体" w:hAnsi="宋体" w:eastAsia="方正仿宋_GBK" w:cs="仿宋_GB2312"/>
          <w:caps w:val="0"/>
          <w:sz w:val="32"/>
          <w:szCs w:val="32"/>
        </w:rPr>
      </w:pP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宋体" w:hAnsi="宋体" w:eastAsia="方正仿宋_GBK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六</w:t>
      </w:r>
      <w:r>
        <w:rPr>
          <w:rFonts w:hint="eastAsia" w:ascii="宋体" w:hAnsi="宋体" w:eastAsia="方正仿宋_GBK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主</w:t>
      </w:r>
      <w:r>
        <w:rPr>
          <w:rFonts w:hint="eastAsia" w:ascii="宋体" w:hAnsi="宋体" w:eastAsia="方正仿宋_GBK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，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其身份以抽签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显示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如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宋体" w:hAnsi="宋体" w:eastAsia="方正仿宋_GBK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宋体" w:hAnsi="宋体" w:eastAsia="方正仿宋_GBK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宋体" w:hAnsi="宋体" w:eastAsia="方正仿宋_GBK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七</w:t>
      </w:r>
      <w:r>
        <w:rPr>
          <w:rFonts w:hint="eastAsia" w:ascii="宋体" w:hAnsi="宋体" w:eastAsia="方正仿宋_GBK"/>
          <w:kern w:val="0"/>
          <w:sz w:val="32"/>
          <w:szCs w:val="32"/>
        </w:rPr>
        <w:t>、面试结束后，考生到候分室等候，待面试成绩统计完毕，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当场公布</w:t>
      </w:r>
      <w:r>
        <w:rPr>
          <w:rFonts w:hint="eastAsia" w:ascii="宋体" w:hAnsi="宋体" w:eastAsia="方正仿宋_GBK"/>
          <w:kern w:val="0"/>
          <w:sz w:val="32"/>
          <w:szCs w:val="32"/>
        </w:rPr>
        <w:t>面试成绩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后，</w:t>
      </w:r>
      <w:r>
        <w:rPr>
          <w:rFonts w:hint="eastAsia" w:ascii="宋体" w:hAnsi="宋体" w:eastAsia="方正仿宋_GBK"/>
          <w:kern w:val="0"/>
          <w:sz w:val="32"/>
          <w:szCs w:val="32"/>
        </w:rPr>
        <w:t>带齐随身物品离开考场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kern w:val="0"/>
          <w:sz w:val="32"/>
          <w:szCs w:val="32"/>
        </w:rPr>
        <w:t>不得在考场附近逗留。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eastAsia="方正仿宋_GBK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方正仿宋_GBK"/>
        </w:rPr>
      </w:pP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九</w:t>
      </w:r>
      <w:r>
        <w:rPr>
          <w:rFonts w:hint="eastAsia" w:ascii="宋体" w:hAnsi="宋体" w:eastAsia="方正仿宋_GBK"/>
          <w:kern w:val="0"/>
          <w:sz w:val="32"/>
          <w:szCs w:val="32"/>
        </w:rPr>
        <w:t>、面试结束后3个工作日内在市人力资源和社会保障局网站（http://www.heyuan.gov.cn/bmjy/hysrlzyhshbzj/gggs/）</w:t>
      </w:r>
      <w:bookmarkStart w:id="1" w:name="_GoBack"/>
      <w:bookmarkEnd w:id="1"/>
      <w:r>
        <w:rPr>
          <w:rFonts w:hint="eastAsia" w:ascii="宋体" w:hAnsi="宋体" w:eastAsia="方正仿宋_GBK"/>
          <w:kern w:val="0"/>
          <w:sz w:val="32"/>
          <w:szCs w:val="32"/>
        </w:rPr>
        <w:t>公布考生最终成绩及进入体检人员名单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及</w:t>
      </w:r>
      <w:r>
        <w:rPr>
          <w:rFonts w:hint="eastAsia" w:ascii="宋体" w:hAnsi="宋体" w:eastAsia="方正仿宋_GBK"/>
          <w:kern w:val="0"/>
          <w:sz w:val="32"/>
          <w:szCs w:val="32"/>
        </w:rPr>
        <w:t>体检有关事项，考生应注意安排日程。</w:t>
      </w:r>
    </w:p>
    <w:sectPr>
      <w:headerReference r:id="rId3" w:type="default"/>
      <w:footerReference r:id="rId4" w:type="default"/>
      <w:pgSz w:w="11906" w:h="16838"/>
      <w:pgMar w:top="1701" w:right="1474" w:bottom="1417" w:left="1587" w:header="851" w:footer="539" w:gutter="0"/>
      <w:pgNumType w:fmt="numberInDash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Qbg33TAAAACA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mI2ZjFhNDMyYmMzYTE2ZWM2ZTQ0MTAwMmMxYjgifQ=="/>
  </w:docVars>
  <w:rsids>
    <w:rsidRoot w:val="00000000"/>
    <w:rsid w:val="03692996"/>
    <w:rsid w:val="0573296F"/>
    <w:rsid w:val="0A9E341A"/>
    <w:rsid w:val="0D0E1D2B"/>
    <w:rsid w:val="1CEC2301"/>
    <w:rsid w:val="253A7989"/>
    <w:rsid w:val="265E65BC"/>
    <w:rsid w:val="2F9F0FBE"/>
    <w:rsid w:val="4E7E504B"/>
    <w:rsid w:val="5298727E"/>
    <w:rsid w:val="56E019DB"/>
    <w:rsid w:val="5A451CE5"/>
    <w:rsid w:val="608707F2"/>
    <w:rsid w:val="69410E7D"/>
    <w:rsid w:val="699D0A41"/>
    <w:rsid w:val="72AF71BB"/>
    <w:rsid w:val="7B8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730</Characters>
  <Lines>0</Lines>
  <Paragraphs>0</Paragraphs>
  <TotalTime>7</TotalTime>
  <ScaleCrop>false</ScaleCrop>
  <LinksUpToDate>false</LinksUpToDate>
  <CharactersWithSpaces>730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HY</cp:lastModifiedBy>
  <cp:lastPrinted>2023-06-25T01:52:00Z</cp:lastPrinted>
  <dcterms:modified xsi:type="dcterms:W3CDTF">2023-12-18T07:27:46Z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EE141CA38BC6474B953365B3A43EC8A0</vt:lpwstr>
  </property>
</Properties>
</file>