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314" w:firstLineChars="100"/>
        <w:jc w:val="lef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（一）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酒精度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根据《食品安全国家标准蒸馏酒及其配制酒》（GB2757-2012）以及《食品安全国家标准发酵酒及其配制酒》（GB 2758-2012）中的规定，应以―%vol‖为单位标示酒精度，其含量应符合标签明示要求，酒精度实测值与标签标示值允许差为±1.0%vol。</w:t>
      </w:r>
    </w:p>
    <w:p>
      <w:pPr>
        <w:keepNext w:val="0"/>
        <w:keepLines w:val="0"/>
        <w:widowControl/>
        <w:suppressLineNumbers w:val="0"/>
        <w:ind w:firstLine="314" w:firstLineChars="1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苯甲酸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苯甲酸（benzoic acid）又称安息香酸，在酸性条件下对多种微生物有明显的杀菌、抑菌作用，是很常用的食品防腐剂。造成食品中苯甲酸不合格的主要原因有：生产经营企业为延长产品保质期，或者弥补产品生产过程卫生条件不佳而超限量、超范围使用，或者使用时未准确计量。使用应遵循《食品安全国家标准 食品添加剂使用标准》（GB 2760-2014）的规定。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314" w:firstLineChars="1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黄曲霉毒素B1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黄曲霉毒素（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aflatoxin, AF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）是黄曲霉（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Aspegillus flavus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）和寄生曲霉（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A.parasotocus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等霉菌产生的次生代谢产物。目前，黄曲霉毒素在一系列初级农产品和加工产品中均有报道检出，如花生、玉米、棉籽、坚果、食用油、乳制品等，其中以花生、玉米等食品污染最严重。在我国造成食品中黄曲霉毒素不合格的主要原因有：原料或乳牛饲料在种植、采收、运输及储存过程中受到黄曲霉等霉菌污染产毒，生产经营企业没有严格挑拣原料和进行相关检测，或工艺控制不当。使用应遵循《食品安全国家标准 食品中真菌毒素限量》（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2761-2017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）中的规定。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（四）苋菜红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苋菜红（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amaranth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又名蓝光酸性红，偶氮类化合物，是常见的食品合成着色剂，常用于果蔬汁（肉）饮料、碳酸饮料、配制酒、蜜饯凉果、果酱、果冻等制品造成食品中苋菜红不合格的主要原因有：生产经营企业超限量、超范围使用，或者未准确计量。使用应遵循《食品安全国家标准 食品添加剂使用标准》（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）的规定。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（五）相同色泽着色剂混合使用时各自用量占其最大使用量的比例之和</w:t>
      </w:r>
    </w:p>
    <w:p>
      <w:pPr>
        <w:widowControl/>
        <w:adjustRightInd w:val="0"/>
        <w:snapToGrid w:val="0"/>
        <w:spacing w:line="540" w:lineRule="exact"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本要求最常见于相同色泽着色剂混合使用。在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《食品安全国家标准食品添加剂使用标准》表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中列出的具有同一功能的食品添加剂在同一食品中混合使用时，食品添加剂各自的实际使用量占其最大使用量的比例之和不能超过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。造成食品中该指标不合格的主要原因有：生产经营企业超限量、超范围使用，或者未准确计量。</w:t>
      </w:r>
    </w:p>
    <w:p>
      <w:pPr>
        <w:widowControl/>
        <w:adjustRightInd w:val="0"/>
        <w:snapToGrid w:val="0"/>
        <w:spacing w:line="540" w:lineRule="exact"/>
        <w:ind w:firstLine="629" w:firstLineChars="200"/>
        <w:jc w:val="left"/>
        <w:rPr>
          <w:rFonts w:ascii="仿宋_GB2312" w:hAnsi="仿宋_GB2312" w:eastAsia="仿宋_GB2312" w:cs="Times New Roman"/>
          <w:b/>
          <w:bCs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b/>
          <w:bCs/>
          <w:w w:val="98"/>
          <w:sz w:val="32"/>
          <w:szCs w:val="20"/>
        </w:rPr>
        <w:t>（</w:t>
      </w:r>
      <w:r>
        <w:rPr>
          <w:rFonts w:hint="eastAsia" w:ascii="仿宋_GB2312" w:hAnsi="仿宋_GB2312" w:eastAsia="仿宋_GB2312" w:cs="Times New Roman"/>
          <w:b/>
          <w:bCs/>
          <w:w w:val="98"/>
          <w:sz w:val="32"/>
          <w:szCs w:val="20"/>
          <w:lang w:val="en-US" w:eastAsia="zh-CN"/>
        </w:rPr>
        <w:t>六</w:t>
      </w:r>
      <w:r>
        <w:rPr>
          <w:rFonts w:hint="eastAsia" w:ascii="仿宋_GB2312" w:hAnsi="仿宋_GB2312" w:eastAsia="仿宋_GB2312" w:cs="Times New Roman"/>
          <w:b/>
          <w:bCs/>
          <w:w w:val="98"/>
          <w:sz w:val="32"/>
          <w:szCs w:val="20"/>
        </w:rPr>
        <w:t>）吡唑醚菌酯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w w:val="98"/>
          <w:sz w:val="32"/>
          <w:szCs w:val="20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吡唑醚菌酯为杀菌剂，属于甲氧基胺基甲酸酯类，通过抑制菌株的呼吸作用，进而达到杀菌的效果，可防治香蕉黑星病、叶斑病等。如果吡唑醚菌酯的残留量超标，可能会对人体健康造成影响，如果不慎食用了表面残留吡唑醚菌酯的食物，可能会引发恶心、呕吐等中毒症状。此外，吡唑醚菌酯可能会对人体的免疫系统产生影响，导致免疫力下降，容易被细菌、病毒等病原体感染，患上相关疾病。《食品安全国家标准 食品中农药最大残留限量》（GB 2763-2021）规定芒果中吡唑醚菌酯的最大残留限量为0.05mg/kg。芒果中吡唑醚菌酯残留量超标的原因，可能是为快速控制病情，加大用药量或未遵守采摘间隔期规定，致使上市销售的产品中残留量超标。</w:t>
      </w:r>
    </w:p>
    <w:p>
      <w:pPr>
        <w:widowControl/>
        <w:ind w:firstLine="629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Times New Roman"/>
          <w:b/>
          <w:bCs/>
          <w:w w:val="98"/>
          <w:sz w:val="32"/>
          <w:szCs w:val="20"/>
        </w:rPr>
        <w:t>（</w:t>
      </w:r>
      <w:r>
        <w:rPr>
          <w:rFonts w:hint="eastAsia" w:ascii="仿宋_GB2312" w:hAnsi="仿宋_GB2312" w:eastAsia="仿宋_GB2312" w:cs="Times New Roman"/>
          <w:b/>
          <w:bCs/>
          <w:w w:val="98"/>
          <w:sz w:val="32"/>
          <w:szCs w:val="20"/>
          <w:lang w:val="en-US" w:eastAsia="zh-CN"/>
        </w:rPr>
        <w:t>七</w:t>
      </w:r>
      <w:r>
        <w:rPr>
          <w:rFonts w:hint="eastAsia" w:ascii="仿宋_GB2312" w:hAnsi="仿宋_GB2312" w:eastAsia="仿宋_GB2312" w:cs="Times New Roman"/>
          <w:b/>
          <w:bCs/>
          <w:w w:val="98"/>
          <w:sz w:val="32"/>
          <w:szCs w:val="20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戊唑醇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戊唑醇是一种具有保护、治疗和铲除作用的内吸性杀菌剂，对芒果炭疽病等有较好防效。少量的残留不会引起人体急性中毒，但长期食用戊唑醇超标的食品，对人体健康可能有一定影响。《食品安全国家标准 食品中农药最大残留限量》（GB 2763—2021）中规定，戊唑醇在芒果中的最大残留限量值为0.05mg/kg。芒果中戊唑醇残留量超标的原因，可能是为快速控制病情，加大用药量或未遵守采摘间隔期规定，致使上市销售的产品中残留量超标。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Times New Roman"/>
          <w:b/>
          <w:bCs/>
          <w:w w:val="98"/>
          <w:sz w:val="32"/>
          <w:szCs w:val="2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八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）</w:t>
      </w:r>
      <w:r>
        <w:rPr>
          <w:rFonts w:hint="eastAsia" w:ascii="仿宋_GB2312" w:hAnsi="仿宋_GB2312" w:eastAsia="仿宋_GB2312" w:cs="Times New Roman"/>
          <w:b/>
          <w:bCs/>
          <w:w w:val="98"/>
          <w:sz w:val="32"/>
          <w:szCs w:val="20"/>
        </w:rPr>
        <w:t>克百威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克百威又名呋喃丹，是氨基甲酸酯类农药中常见的一种杀虫剂。少量的残留不会引起人体急性中毒，但长期食用克百威超标的食品，对人体健康可能有一定影响。《食品安全国家标准 食品中农药最大残留限量》（GB 2763—2021）中规定，克百威在鳞茎类蔬菜中的最大残留限量值为0.02mg/kg。韭菜中克百威残留量超标的原因,可能是为快速控制虫害而违规使用。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九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）水胺硫磷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水胺硫磷为有机磷杀虫剂，兼具胃毒和杀卵作用，主要用于防治果树、水稻和棉花害虫。《食品安全国家标准 食品中农药最大残留限量》（GB 2763-2021）中规定，水胺硫磷在鳞茎类蔬菜中的最大残留限量为0.05mg/kg。水胺硫磷属于高毒农药，主要通过食道、皮肤和呼吸道引起中毒。少量的农药残留不会引起人体急性中毒，但长期食用农药残留超标的食品，对人体健康有一定影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FB583"/>
    <w:multiLevelType w:val="singleLevel"/>
    <w:tmpl w:val="DB1FB5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ZDU4Y2U1Y2NmNzA0MmRkZjEwM2U1YzY2MTI2NTEifQ=="/>
  </w:docVars>
  <w:rsids>
    <w:rsidRoot w:val="00000000"/>
    <w:rsid w:val="00014C9C"/>
    <w:rsid w:val="00A0031C"/>
    <w:rsid w:val="01086C64"/>
    <w:rsid w:val="013D4B60"/>
    <w:rsid w:val="01CF1F27"/>
    <w:rsid w:val="024A6667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E4088A"/>
    <w:rsid w:val="07007430"/>
    <w:rsid w:val="079D726B"/>
    <w:rsid w:val="08A70B11"/>
    <w:rsid w:val="08DB07BA"/>
    <w:rsid w:val="092D4DF7"/>
    <w:rsid w:val="09D04097"/>
    <w:rsid w:val="09FC30DE"/>
    <w:rsid w:val="0A252635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D505C1B"/>
    <w:rsid w:val="0DB2185C"/>
    <w:rsid w:val="0E0B7D94"/>
    <w:rsid w:val="0EC22EC4"/>
    <w:rsid w:val="0FFA7511"/>
    <w:rsid w:val="11B12702"/>
    <w:rsid w:val="11CA30DA"/>
    <w:rsid w:val="11D741E0"/>
    <w:rsid w:val="12573966"/>
    <w:rsid w:val="125C13A6"/>
    <w:rsid w:val="1286307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6A072A1"/>
    <w:rsid w:val="173A4A88"/>
    <w:rsid w:val="17D95D9B"/>
    <w:rsid w:val="18824A45"/>
    <w:rsid w:val="188417CF"/>
    <w:rsid w:val="18AD3F21"/>
    <w:rsid w:val="190F3B53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E087E4C"/>
    <w:rsid w:val="1E6C4F36"/>
    <w:rsid w:val="1E9811D0"/>
    <w:rsid w:val="1FCF29CF"/>
    <w:rsid w:val="1FD66684"/>
    <w:rsid w:val="20AF2801"/>
    <w:rsid w:val="20B47E1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8505A2"/>
    <w:rsid w:val="298C7B83"/>
    <w:rsid w:val="29FB0865"/>
    <w:rsid w:val="2A036979"/>
    <w:rsid w:val="2A400977"/>
    <w:rsid w:val="2A467D32"/>
    <w:rsid w:val="2A5E3ED8"/>
    <w:rsid w:val="2A605BB0"/>
    <w:rsid w:val="2B211F52"/>
    <w:rsid w:val="2B936C47"/>
    <w:rsid w:val="2BA74800"/>
    <w:rsid w:val="2CBC42DB"/>
    <w:rsid w:val="2D0A773C"/>
    <w:rsid w:val="2D256324"/>
    <w:rsid w:val="2D5C0389"/>
    <w:rsid w:val="2D7D5637"/>
    <w:rsid w:val="2EE432E0"/>
    <w:rsid w:val="2F546A4D"/>
    <w:rsid w:val="2FD7142C"/>
    <w:rsid w:val="307E7ED7"/>
    <w:rsid w:val="30830840"/>
    <w:rsid w:val="31012C04"/>
    <w:rsid w:val="31292CB0"/>
    <w:rsid w:val="315076E8"/>
    <w:rsid w:val="316F5DC0"/>
    <w:rsid w:val="31AD5366"/>
    <w:rsid w:val="31C85368"/>
    <w:rsid w:val="33174961"/>
    <w:rsid w:val="33C10429"/>
    <w:rsid w:val="34587B1D"/>
    <w:rsid w:val="34923248"/>
    <w:rsid w:val="34B8182C"/>
    <w:rsid w:val="34DC09D9"/>
    <w:rsid w:val="3590319C"/>
    <w:rsid w:val="35C366DA"/>
    <w:rsid w:val="35D75AF0"/>
    <w:rsid w:val="362B4280"/>
    <w:rsid w:val="363F316A"/>
    <w:rsid w:val="371A07CC"/>
    <w:rsid w:val="373F5974"/>
    <w:rsid w:val="37890A28"/>
    <w:rsid w:val="379B110E"/>
    <w:rsid w:val="37AC319E"/>
    <w:rsid w:val="381F7BCF"/>
    <w:rsid w:val="38726196"/>
    <w:rsid w:val="38F90665"/>
    <w:rsid w:val="39A94297"/>
    <w:rsid w:val="39E6508D"/>
    <w:rsid w:val="3A402444"/>
    <w:rsid w:val="3AC41E48"/>
    <w:rsid w:val="3AE07F36"/>
    <w:rsid w:val="3B88367D"/>
    <w:rsid w:val="3BEA27FA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40780E15"/>
    <w:rsid w:val="407A3CE0"/>
    <w:rsid w:val="40DC2D46"/>
    <w:rsid w:val="41151DB4"/>
    <w:rsid w:val="41700B79"/>
    <w:rsid w:val="41DA54D8"/>
    <w:rsid w:val="41E217AB"/>
    <w:rsid w:val="422B7AE1"/>
    <w:rsid w:val="42A17DA3"/>
    <w:rsid w:val="42F71332"/>
    <w:rsid w:val="4309522B"/>
    <w:rsid w:val="44007AD7"/>
    <w:rsid w:val="44BA339E"/>
    <w:rsid w:val="44ED3F1C"/>
    <w:rsid w:val="454667B6"/>
    <w:rsid w:val="45961716"/>
    <w:rsid w:val="46517AE3"/>
    <w:rsid w:val="466C06C8"/>
    <w:rsid w:val="46A27E61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38326F"/>
    <w:rsid w:val="4B86447A"/>
    <w:rsid w:val="4BF74ED8"/>
    <w:rsid w:val="4CBD1D79"/>
    <w:rsid w:val="4D7C3876"/>
    <w:rsid w:val="4DE44FE8"/>
    <w:rsid w:val="4ED02686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74D2BF4"/>
    <w:rsid w:val="57A27CE8"/>
    <w:rsid w:val="58386E8E"/>
    <w:rsid w:val="587716F7"/>
    <w:rsid w:val="58883419"/>
    <w:rsid w:val="589E4491"/>
    <w:rsid w:val="58F72073"/>
    <w:rsid w:val="59036C6A"/>
    <w:rsid w:val="595503EB"/>
    <w:rsid w:val="5A350152"/>
    <w:rsid w:val="5ADE798F"/>
    <w:rsid w:val="5B661732"/>
    <w:rsid w:val="5C3E620B"/>
    <w:rsid w:val="5D0134C1"/>
    <w:rsid w:val="5D2562F9"/>
    <w:rsid w:val="5DF11787"/>
    <w:rsid w:val="5E0F60B1"/>
    <w:rsid w:val="5E527E8C"/>
    <w:rsid w:val="5E5B4E53"/>
    <w:rsid w:val="5E8E6FD6"/>
    <w:rsid w:val="5FC66C44"/>
    <w:rsid w:val="61D059BD"/>
    <w:rsid w:val="61E214E9"/>
    <w:rsid w:val="620F60CA"/>
    <w:rsid w:val="626D15F8"/>
    <w:rsid w:val="634F611A"/>
    <w:rsid w:val="63B55659"/>
    <w:rsid w:val="63C427FD"/>
    <w:rsid w:val="63DA2CBD"/>
    <w:rsid w:val="64610CE9"/>
    <w:rsid w:val="64A30432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C8666CB"/>
    <w:rsid w:val="6D317DF2"/>
    <w:rsid w:val="6D613EE1"/>
    <w:rsid w:val="6E283171"/>
    <w:rsid w:val="6E7A30D3"/>
    <w:rsid w:val="6F0244CC"/>
    <w:rsid w:val="6F435BBB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732A9E"/>
    <w:rsid w:val="747A5B1A"/>
    <w:rsid w:val="75706FDE"/>
    <w:rsid w:val="758F4FC4"/>
    <w:rsid w:val="76EF5CAD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DE6267"/>
    <w:rsid w:val="7DFF53A3"/>
    <w:rsid w:val="7F4F5EB6"/>
    <w:rsid w:val="7F582C7C"/>
    <w:rsid w:val="7F9F508F"/>
    <w:rsid w:val="7FA335D0"/>
    <w:rsid w:val="7FAE7080"/>
    <w:rsid w:val="7FC146D5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833</Words>
  <Characters>951</Characters>
  <Lines>0</Lines>
  <Paragraphs>0</Paragraphs>
  <TotalTime>0</TotalTime>
  <ScaleCrop>false</ScaleCrop>
  <LinksUpToDate>false</LinksUpToDate>
  <CharactersWithSpaces>965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甘</cp:lastModifiedBy>
  <dcterms:modified xsi:type="dcterms:W3CDTF">2023-11-27T07:52:22Z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76EED9CC2B1C4C34861F6E3270BA69BE_13</vt:lpwstr>
  </property>
</Properties>
</file>