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rPr>
          <w:rFonts w:hint="default" w:ascii="仿宋" w:hAnsi="仿宋"/>
          <w:color w:val="auto"/>
          <w:highlight w:val="yellow"/>
          <w:lang w:val="en-US"/>
        </w:rPr>
      </w:pPr>
      <w:bookmarkStart w:id="0" w:name="_GoBack"/>
      <w:bookmarkEnd w:id="0"/>
      <w:r>
        <w:rPr>
          <w:rFonts w:hint="eastAsia" w:ascii="黑体" w:hAnsi="黑体" w:eastAsia="黑体" w:cs="仿宋"/>
          <w:color w:val="auto"/>
          <w:highlight w:val="none"/>
        </w:rPr>
        <w:t>附件</w:t>
      </w:r>
      <w:r>
        <w:rPr>
          <w:rFonts w:hint="eastAsia" w:ascii="黑体" w:hAnsi="黑体" w:eastAsia="黑体" w:cs="仿宋"/>
          <w:color w:val="auto"/>
          <w:highlight w:val="none"/>
          <w:lang w:val="en-US" w:eastAsia="zh-CN"/>
        </w:rPr>
        <w:t>13</w:t>
      </w:r>
    </w:p>
    <w:p>
      <w:pPr>
        <w:widowControl/>
        <w:shd w:val="clear" w:color="auto" w:fill="FFFFFF"/>
        <w:snapToGrid w:val="0"/>
        <w:spacing w:line="590" w:lineRule="exact"/>
        <w:jc w:val="center"/>
        <w:rPr>
          <w:rFonts w:hint="eastAsia" w:ascii="方正小标宋简体" w:hAnsi="仿宋" w:eastAsia="方正小标宋简体" w:cs="仿宋"/>
          <w:sz w:val="44"/>
          <w:szCs w:val="44"/>
          <w:highlight w:val="none"/>
        </w:rPr>
      </w:pPr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关于部分</w:t>
      </w:r>
      <w:r>
        <w:rPr>
          <w:rFonts w:hint="eastAsia" w:ascii="方正小标宋简体" w:hAnsi="仿宋" w:eastAsia="方正小标宋简体" w:cs="仿宋"/>
          <w:sz w:val="44"/>
          <w:szCs w:val="44"/>
          <w:highlight w:val="none"/>
          <w:lang w:eastAsia="zh-CN"/>
        </w:rPr>
        <w:t>抽检项目</w:t>
      </w:r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的说明</w:t>
      </w:r>
    </w:p>
    <w:p>
      <w:pPr>
        <w:widowControl/>
        <w:shd w:val="clear" w:color="auto" w:fill="FFFFFF"/>
        <w:snapToGrid w:val="0"/>
        <w:spacing w:line="590" w:lineRule="exact"/>
        <w:rPr>
          <w:rFonts w:hint="eastAsia" w:ascii="Times New Roman" w:hAnsi="Times New Roman" w:eastAsia="仿宋_GB2312"/>
          <w:highlight w:val="none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outlineLvl w:val="0"/>
        <w:rPr>
          <w:rFonts w:eastAsia="黑体"/>
          <w:bCs/>
          <w:kern w:val="0"/>
          <w:szCs w:val="32"/>
          <w:lang w:val="en-US"/>
        </w:rPr>
      </w:pPr>
      <w:r>
        <w:rPr>
          <w:rFonts w:hint="eastAsia" w:ascii="Times New Roman" w:hAnsi="Times New Roman" w:eastAsia="黑体" w:cs="黑体"/>
          <w:bCs/>
          <w:kern w:val="0"/>
          <w:sz w:val="32"/>
          <w:szCs w:val="32"/>
          <w:lang w:val="en-US" w:eastAsia="zh-CN" w:bidi="ar"/>
        </w:rPr>
        <w:t>一、</w:t>
      </w:r>
      <w:r>
        <w:rPr>
          <w:rFonts w:hint="eastAsia" w:ascii="Times New Roman" w:hAnsi="Times New Roman" w:eastAsia="黑体" w:cs="黑体"/>
          <w:color w:val="000000"/>
          <w:kern w:val="0"/>
          <w:sz w:val="32"/>
          <w:szCs w:val="32"/>
          <w:lang w:eastAsia="zh-CN"/>
        </w:rPr>
        <w:t>噻虫嗪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640" w:firstLineChars="200"/>
        <w:textAlignment w:val="auto"/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val="en-US" w:eastAsia="zh-CN" w:bidi="ar"/>
        </w:rPr>
        <w:t>噻虫嗪是一种第二代烟碱类高效低毒杀虫剂，对害虫具有胃毒、触杀及内吸活性。其施药后迅速被内吸，并传导到植株各部位，对刺吸式害虫如蚜虫、飞虱、叶蝉、粉虱等有良好的防效。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640" w:firstLineChars="200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val="en-US" w:eastAsia="zh-CN" w:bidi="ar"/>
        </w:rPr>
        <w:t>造成农产品中农药残留的主要原因有：（一）种植户主要集中在农村，缺乏食品安全意识，对农药残留超标可能造成的危害认识不足，对相关标准法律法规了解不够。（二）种植户受传统观念的影响，认为高毒农药防虫效果好，能够增加产量私自使用违禁农药。（三）不合理使用农药，部分种植户不按照农药说明来使用，也不考虑农药的用药间隔期，或把使用在花卉方面的药剂应用在蔬菜、水果中，容易导致蔬菜、水果农药残留超标。（四）环境中农药残留时间长，通过土壤、水源等污染富集在农产品中而导致农残超标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outlineLvl w:val="0"/>
        <w:rPr>
          <w:rFonts w:eastAsia="黑体"/>
          <w:bCs/>
          <w:kern w:val="0"/>
          <w:szCs w:val="32"/>
          <w:lang w:val="en-US"/>
        </w:rPr>
      </w:pPr>
      <w:r>
        <w:rPr>
          <w:rFonts w:hint="eastAsia" w:ascii="Times New Roman" w:hAnsi="Times New Roman" w:eastAsia="黑体" w:cs="黑体"/>
          <w:bCs/>
          <w:kern w:val="0"/>
          <w:sz w:val="32"/>
          <w:szCs w:val="32"/>
          <w:lang w:val="en-US" w:eastAsia="zh-CN" w:bidi="ar"/>
        </w:rPr>
        <w:t>二、</w:t>
      </w:r>
      <w:r>
        <w:rPr>
          <w:rFonts w:hint="eastAsia" w:ascii="Times New Roman" w:hAnsi="Times New Roman" w:eastAsia="黑体" w:cs="黑体"/>
          <w:color w:val="000000"/>
          <w:kern w:val="0"/>
          <w:sz w:val="32"/>
          <w:szCs w:val="32"/>
          <w:lang w:eastAsia="zh-CN"/>
        </w:rPr>
        <w:t>噻虫胺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640" w:firstLineChars="200"/>
        <w:textAlignment w:val="auto"/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val="en-US" w:eastAsia="zh-CN" w:bidi="ar"/>
        </w:rPr>
        <w:t>噻虫胺是新烟碱类中的一种杀虫剂，是一类高效安全、高选择性的新型杀虫剂，其作用与烟碱乙酰胆碱受体类似，具有触杀、胃毒和内吸活性。主要用于水稻、蔬菜、果树及其他作物上防治蚜虫、叶蝉、蓟马、飞虱等半翅目、鞘翅目、双翅目和某些鳞翅目类害虫的杀虫剂，具有高效、广谱、用量少、毒性低、药效持效期长、对作物无药害、使用安全、与常规农药无交互抗性等优点，有卓越的内吸和渗透作用，是替代高毒有机磷农药的又一品种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outlineLvl w:val="0"/>
        <w:rPr>
          <w:rFonts w:eastAsia="黑体"/>
          <w:bCs/>
          <w:kern w:val="0"/>
          <w:szCs w:val="32"/>
          <w:lang w:val="en-US"/>
        </w:rPr>
      </w:pPr>
      <w:r>
        <w:rPr>
          <w:rFonts w:hint="eastAsia" w:ascii="Times New Roman" w:hAnsi="Times New Roman" w:eastAsia="黑体" w:cs="黑体"/>
          <w:bCs/>
          <w:kern w:val="0"/>
          <w:sz w:val="32"/>
          <w:szCs w:val="32"/>
          <w:lang w:val="en-US" w:eastAsia="zh-CN" w:bidi="ar"/>
        </w:rPr>
        <w:t>三、</w:t>
      </w:r>
      <w:r>
        <w:rPr>
          <w:rFonts w:hint="eastAsia" w:ascii="黑体" w:hAnsi="黑体" w:eastAsia="黑体"/>
          <w:spacing w:val="-12"/>
          <w:sz w:val="32"/>
          <w:szCs w:val="32"/>
        </w:rPr>
        <w:t>山梨酸及其钾盐</w:t>
      </w:r>
    </w:p>
    <w:p>
      <w:pPr>
        <w:ind w:firstLine="640" w:firstLineChars="200"/>
      </w:pP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val="en-US" w:eastAsia="zh-CN" w:bidi="ar"/>
        </w:rPr>
        <w:t>山梨酸和山梨酸钾是国际上应用最广的防腐剂，具有较高的抗菌性能，抑制霉菌的生长繁殖，通过抑制微生物体内的脱氢酶系统，达到抑制微生物的生长和起防腐作用，对霉菌、酵母菌和许多好气菌都有抑制作用。山梨酸及其钾盐的安全性较高，少量山梨酸对人体无毒害，但长期食用山梨酸及其钾盐超标的食品，可能对肝脏、肾脏等造成危害。餐饮自制的酱卤肉制品中山梨酸及其钾盐超标，可能是餐饮企业为延长产品的保质期而超量添加，或企业采购的原辅料中山梨酸及其钾盐的含量超标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0EFF" w:usb1="4000247B" w:usb2="00000001" w:usb3="00000000" w:csb0="200001B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NiZTUxZTg5NzI1NjljMGU1OWJhNmY3MzY4ZjNiZWYifQ=="/>
  </w:docVars>
  <w:rsids>
    <w:rsidRoot w:val="68991D16"/>
    <w:rsid w:val="68991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2023-10-23T01:13:00Z</dcterms:created>
  <dc:creator>罗钰珊</dc:creator>
  <cp:lastModifiedBy>罗钰珊</cp:lastModifiedBy>
  <dcterms:modified xsi:type="dcterms:W3CDTF">2023-10-23T01:14:09Z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D0472442BD644E6FB48C24BE85AFA8C9_11</vt:lpwstr>
  </property>
</Properties>
</file>