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第四批河源市文物保护单位名单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sz w:val="44"/>
          <w:szCs w:val="44"/>
          <w:lang w:eastAsia="zh-CN"/>
        </w:rPr>
      </w:pPr>
      <w:r>
        <w:rPr>
          <w:rFonts w:hint="eastAsia" w:ascii="CESI小标宋-GB18030" w:hAnsi="CESI小标宋-GB18030" w:eastAsia="CESI小标宋-GB18030" w:cs="CESI小标宋-GB18030"/>
          <w:sz w:val="44"/>
          <w:szCs w:val="44"/>
          <w:lang w:eastAsia="zh-CN"/>
        </w:rPr>
        <w:t>（共计</w:t>
      </w:r>
      <w:r>
        <w:rPr>
          <w:rFonts w:hint="eastAsia" w:ascii="CESI小标宋-GB18030" w:hAnsi="CESI小标宋-GB18030" w:eastAsia="CESI小标宋-GB18030" w:cs="CESI小标宋-GB18030"/>
          <w:sz w:val="44"/>
          <w:szCs w:val="44"/>
          <w:lang w:val="en-US" w:eastAsia="zh-CN"/>
        </w:rPr>
        <w:t>24处</w:t>
      </w:r>
      <w:r>
        <w:rPr>
          <w:rFonts w:hint="eastAsia" w:ascii="CESI小标宋-GB18030" w:hAnsi="CESI小标宋-GB18030" w:eastAsia="CESI小标宋-GB18030" w:cs="CESI小标宋-GB18030"/>
          <w:sz w:val="44"/>
          <w:szCs w:val="44"/>
          <w:lang w:eastAsia="zh-CN"/>
        </w:rPr>
        <w:t>）</w:t>
      </w:r>
    </w:p>
    <w:tbl>
      <w:tblPr>
        <w:tblStyle w:val="6"/>
        <w:tblW w:w="14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169"/>
        <w:gridCol w:w="1181"/>
        <w:gridCol w:w="2869"/>
        <w:gridCol w:w="2664"/>
        <w:gridCol w:w="2519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文物名称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辖区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位置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年代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原级别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车头山村双庆堂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东源县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蓝口镇车头山村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明</w:t>
            </w: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代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古建筑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礼洞村四角楼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东源县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黄田镇礼洞村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清道光七年</w:t>
            </w:r>
          </w:p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（1827年）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古建筑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半埔村下新屋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东源县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叶潭镇半埔畲族村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清道光六年</w:t>
            </w:r>
          </w:p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（1826年）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古建筑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岑江田龙渤海堂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和平县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古寨镇水西村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清代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古建筑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龙川县商会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龙川县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佗城镇佗城村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清代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古建筑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仰天堂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龙川县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上坪镇金龙村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清初</w:t>
            </w:r>
          </w:p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（约1670年）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古建筑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文物名称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辖区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位置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年代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原级别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蓝塘镇杜氏宗祠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紫金县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蓝塘镇蓝塘居委会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清咸丰五年</w:t>
            </w:r>
          </w:p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（1855</w:t>
            </w: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古建筑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烈三张公祠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紫金县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蓝塘镇百罗村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清代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古建筑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苏区镇和兴楼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紫金县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苏区镇小北村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清代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古建筑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复澈公祠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连平县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陂头镇夏田村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明</w:t>
            </w: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代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古建筑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上坪水口桥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连平县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上坪镇东阳村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清光绪元年</w:t>
            </w:r>
          </w:p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（1875年）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古建筑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石陂老屋群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连平县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上坪镇石陂村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清乾隆年间</w:t>
            </w:r>
          </w:p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（1750年）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古建筑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花树下屋-大坪战斗前线指挥部旧址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东源县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骆湖镇红花村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清初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近现代重要史迹及代表性建筑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文物名称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辖区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位置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年代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原级别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萝溪书院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东源县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船塘镇老围赤岭村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清道光十年</w:t>
            </w:r>
          </w:p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（1830年）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近现代重要史迹及代表性建筑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曲龙党支部成立旧址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东源县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康禾镇曲龙村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清代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近现代重要史迹及代表性建筑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中共河源县委员会成立旧址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东源县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叶潭镇叶潭村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近代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近现代重要史迹及代表性建筑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文秀塘中共后东特委驻地旧址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东源县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黄村镇永新村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清初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近现代重要史迹及代表性建筑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中共九连地委及粤赣边支队司令部旧址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东源县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上莞镇新南村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清统二年</w:t>
            </w:r>
          </w:p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（1910年）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近现代重要史迹及代表性建筑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黄汉廷故居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和平县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阳明镇丰道村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明代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近现代重要史迹及代表性建筑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文物名称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辖区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位置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年代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lang w:eastAsia="zh-CN"/>
              </w:rPr>
              <w:t>原级别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粤赣苏区食盐储运中转站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龙川县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细坳镇小参村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清代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近现代重要史迹及代表性建筑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蕴庐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龙川县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老隆镇水贝村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民国二十七年（1938 年）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近现代重要史迹及代表性建筑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中共连平县第一个党支部旧址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连平县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大湖镇湖东村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1920年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近现代重要史迹及代表性建筑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九潭农会旧址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连平县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油溪镇九潭村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>清代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近现代重要史迹及代表性建筑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lang w:eastAsia="zh-CN"/>
              </w:rPr>
              <w:t>登云书院遗址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东源县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康禾镇仙坑村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清代 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古文化遗址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县保</w:t>
            </w:r>
          </w:p>
        </w:tc>
      </w:tr>
    </w:tbl>
    <w:p/>
    <w:p/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35BC6"/>
    <w:rsid w:val="01CE053B"/>
    <w:rsid w:val="06885E77"/>
    <w:rsid w:val="07FB1655"/>
    <w:rsid w:val="0F6B25C0"/>
    <w:rsid w:val="12073604"/>
    <w:rsid w:val="13D35BC6"/>
    <w:rsid w:val="175E03BA"/>
    <w:rsid w:val="20470979"/>
    <w:rsid w:val="26144E87"/>
    <w:rsid w:val="34C91460"/>
    <w:rsid w:val="5F2B3EB3"/>
    <w:rsid w:val="69BF51F5"/>
    <w:rsid w:val="6D396EBB"/>
    <w:rsid w:val="6FA12FA4"/>
    <w:rsid w:val="7123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2023-10-09T03:14:00Z</dcterms:created>
  <dc:creator>邹适惠</dc:creator>
  <cp:lastModifiedBy>邹适惠</cp:lastModifiedBy>
  <dcterms:modified xsi:type="dcterms:W3CDTF">2023-10-09T03:14:52Z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4BE47373C5044CCE9619F90DAE108B7D</vt:lpwstr>
  </property>
</Properties>
</file>