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59" w:leftChars="-126" w:hanging="324" w:hangingChars="101"/>
        <w:rPr>
          <w:rFonts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/>
          <w:b/>
          <w:bCs/>
          <w:sz w:val="32"/>
          <w:szCs w:val="32"/>
        </w:rPr>
        <w:t>3：</w:t>
      </w:r>
    </w:p>
    <w:p>
      <w:pPr>
        <w:widowControl/>
        <w:ind w:firstLine="1086" w:firstLineChars="247"/>
        <w:jc w:val="left"/>
        <w:rPr>
          <w:rFonts w:ascii="方正小标宋简体" w:hAnsi="宋体" w:eastAsia="方正小标宋简体" w:cs="宋体"/>
          <w:b w:val="0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color w:val="333333"/>
          <w:kern w:val="0"/>
          <w:sz w:val="44"/>
          <w:szCs w:val="44"/>
        </w:rPr>
        <w:t>2022年度河源市水利初级专业技术资格考核认定通过人员名单</w:t>
      </w:r>
    </w:p>
    <w:tbl>
      <w:tblPr>
        <w:tblStyle w:val="4"/>
        <w:tblW w:w="14459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5"/>
        <w:gridCol w:w="1559"/>
        <w:gridCol w:w="5954"/>
        <w:gridCol w:w="3403"/>
        <w:gridCol w:w="24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567" w:leftChars="-270" w:firstLine="755" w:firstLineChars="235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序 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单      位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申报专业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申报级别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张  莹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  浩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郭淑芳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广东神州规划设计咨询有限公司水利设计分公司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崔  伟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河源市水利水电工程质量事务中心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工程师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/>
        </w:rPr>
      </w:pPr>
    </w:p>
    <w:sectPr>
      <w:pgSz w:w="16838" w:h="11906" w:orient="landscape"/>
      <w:pgMar w:top="1276" w:right="1103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F2C5C"/>
    <w:rsid w:val="00014EF9"/>
    <w:rsid w:val="0002170C"/>
    <w:rsid w:val="0003631B"/>
    <w:rsid w:val="000402C4"/>
    <w:rsid w:val="000B784E"/>
    <w:rsid w:val="000E1986"/>
    <w:rsid w:val="000E2122"/>
    <w:rsid w:val="000F23AF"/>
    <w:rsid w:val="001E51C3"/>
    <w:rsid w:val="001F126A"/>
    <w:rsid w:val="002A358A"/>
    <w:rsid w:val="002A3991"/>
    <w:rsid w:val="002B7279"/>
    <w:rsid w:val="00307A77"/>
    <w:rsid w:val="00372B94"/>
    <w:rsid w:val="003947C2"/>
    <w:rsid w:val="003A433C"/>
    <w:rsid w:val="004C0334"/>
    <w:rsid w:val="004C4975"/>
    <w:rsid w:val="00533FE2"/>
    <w:rsid w:val="00581B92"/>
    <w:rsid w:val="006C3B51"/>
    <w:rsid w:val="006C7CE7"/>
    <w:rsid w:val="00712AB3"/>
    <w:rsid w:val="0075482C"/>
    <w:rsid w:val="0077129B"/>
    <w:rsid w:val="007B285B"/>
    <w:rsid w:val="0081410F"/>
    <w:rsid w:val="0087099F"/>
    <w:rsid w:val="00875C4F"/>
    <w:rsid w:val="00894233"/>
    <w:rsid w:val="008F0222"/>
    <w:rsid w:val="009836B5"/>
    <w:rsid w:val="009F40CE"/>
    <w:rsid w:val="00A453B6"/>
    <w:rsid w:val="00A63CFC"/>
    <w:rsid w:val="00AF638E"/>
    <w:rsid w:val="00B01259"/>
    <w:rsid w:val="00B82ED4"/>
    <w:rsid w:val="00B8458A"/>
    <w:rsid w:val="00BC699A"/>
    <w:rsid w:val="00BF0E37"/>
    <w:rsid w:val="00D62086"/>
    <w:rsid w:val="00D968AA"/>
    <w:rsid w:val="00DA15A1"/>
    <w:rsid w:val="00E0043B"/>
    <w:rsid w:val="00E968A6"/>
    <w:rsid w:val="00E97CC7"/>
    <w:rsid w:val="00EC44FE"/>
    <w:rsid w:val="00EF2669"/>
    <w:rsid w:val="06FF2C5C"/>
    <w:rsid w:val="2421099D"/>
    <w:rsid w:val="47B5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河源市水务局</Company>
  <Pages>1</Pages>
  <Words>31</Words>
  <Characters>179</Characters>
  <Lines>1</Lines>
  <Paragraphs>1</Paragraphs>
  <TotalTime>2</TotalTime>
  <ScaleCrop>false</ScaleCrop>
  <LinksUpToDate>false</LinksUpToDate>
  <CharactersWithSpaces>209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2023-06-15T07:18:00Z</dcterms:created>
  <dc:creator>Administrator</dc:creator>
  <cp:lastModifiedBy>超</cp:lastModifiedBy>
  <cp:lastPrinted>2023-06-15T08:45:24Z</cp:lastPrinted>
  <dcterms:modified xsi:type="dcterms:W3CDTF">2023-06-15T08:47:28Z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14AE0988D0BF45C59AEB2099DB9EFFFB</vt:lpwstr>
  </property>
</Properties>
</file>