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bCs/>
          <w:color w:val="auto"/>
          <w:kern w:val="2"/>
          <w:sz w:val="10"/>
          <w:szCs w:val="1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bCs/>
          <w:color w:val="auto"/>
          <w:kern w:val="2"/>
          <w:sz w:val="10"/>
          <w:szCs w:val="1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718" w:leftChars="-342" w:right="-867" w:rightChars="-413"/>
        <w:jc w:val="center"/>
        <w:rPr>
          <w:rFonts w:hint="eastAsia" w:ascii="宋体" w:hAnsi="宋体" w:eastAsia="宋体" w:cs="宋体"/>
          <w:color w:val="auto"/>
          <w:sz w:val="10"/>
          <w:szCs w:val="10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36"/>
          <w:szCs w:val="36"/>
        </w:rPr>
        <w:t>河源市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水务局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公开招聘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编外人员报名登记表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718" w:leftChars="-342" w:right="-867" w:rightChars="-413"/>
        <w:jc w:val="center"/>
        <w:rPr>
          <w:rFonts w:hint="eastAsia" w:ascii="宋体" w:hAnsi="宋体" w:eastAsia="宋体" w:cs="宋体"/>
          <w:color w:val="auto"/>
          <w:sz w:val="10"/>
          <w:szCs w:val="10"/>
          <w:lang w:val="en-US"/>
        </w:rPr>
      </w:pPr>
    </w:p>
    <w:tbl>
      <w:tblPr>
        <w:tblStyle w:val="2"/>
        <w:tblW w:w="982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99"/>
        <w:gridCol w:w="1539"/>
        <w:gridCol w:w="1459"/>
        <w:gridCol w:w="1239"/>
        <w:gridCol w:w="1479"/>
        <w:gridCol w:w="172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性   别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出生年月（  岁）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籍   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出 生 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政  治  面  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参加工作     时    间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现工作单位及职  务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职  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  历     学  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全日制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毕业院校  系及专业</w:t>
            </w: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  职 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联  系  电  话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身份证 号  码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主  要  工  作  简  历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  习      培  训      情  况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主要专      长及工      作实绩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说明：此表须如实填写，经审核发现与事实不符的，责任自负。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D32D9"/>
    <w:rsid w:val="784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2022-07-21T10:23:00Z</dcterms:created>
  <dc:creator>市水务局</dc:creator>
  <cp:lastModifiedBy>市水务局</cp:lastModifiedBy>
  <dcterms:modified xsi:type="dcterms:W3CDTF">2022-07-21T10:24:12Z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BBA248E6A9DD4D6680C96A0ABE8FA810</vt:lpwstr>
  </property>
</Properties>
</file>