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E" w:rsidRDefault="00E37822">
      <w:pPr>
        <w:spacing w:line="572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E15C2C">
        <w:rPr>
          <w:rFonts w:ascii="Times New Roman" w:eastAsia="仿宋_GB2312" w:hAnsi="Times New Roman" w:cs="Times New Roman" w:hint="eastAsia"/>
          <w:sz w:val="32"/>
          <w:szCs w:val="32"/>
        </w:rPr>
        <w:t>4</w:t>
      </w:r>
    </w:p>
    <w:p w:rsidR="007B784E" w:rsidRDefault="007B784E">
      <w:pPr>
        <w:spacing w:line="572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B784E" w:rsidRDefault="00E37822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  <w:r w:rsidR="00E15C2C">
        <w:rPr>
          <w:rFonts w:ascii="方正小标宋简体" w:eastAsia="方正小标宋简体" w:hAnsi="方正小标宋简体" w:cs="方正小标宋简体" w:hint="eastAsia"/>
          <w:sz w:val="44"/>
          <w:szCs w:val="44"/>
        </w:rPr>
        <w:t>河源市水利专业技术人才中（初）级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职称资格评审通过人员评后公示</w:t>
      </w:r>
    </w:p>
    <w:p w:rsidR="007B784E" w:rsidRDefault="007B784E">
      <w:pPr>
        <w:spacing w:line="572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B784E" w:rsidRDefault="00E37822">
      <w:pPr>
        <w:spacing w:line="57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广东省人力资源和社会保障厅《关于印发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&lt;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广东省职称评审管理服务实施办法及配套规定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&gt;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的通知》要求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，现对本单位今年申报</w:t>
      </w:r>
      <w:r w:rsidR="00E15C2C">
        <w:rPr>
          <w:rFonts w:ascii="Times New Roman" w:eastAsia="仿宋_GB2312" w:hAnsi="Times New Roman" w:cs="Times New Roman" w:hint="eastAsia"/>
          <w:sz w:val="32"/>
          <w:szCs w:val="32"/>
        </w:rPr>
        <w:t>河源市水利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专业并经评审通过的×××等人员（名单见附件）进行公示。</w:t>
      </w:r>
    </w:p>
    <w:p w:rsidR="007B784E" w:rsidRDefault="00E37822">
      <w:pPr>
        <w:spacing w:line="57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公示时间从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年×月×日至×月×日（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）。若对通过人员取得资格有异议，请在公示时间内电话或书面向本单位反映。反映情况的电话和书面材料要自报或签署真实姓名（姓名须用手写，不得用电脑打印），不报或不签署真实姓名的，以及公示时间截止后（以寄出邮戳为准）反映的材料不予受理。</w:t>
      </w:r>
    </w:p>
    <w:p w:rsidR="007B784E" w:rsidRDefault="00E37822">
      <w:pPr>
        <w:spacing w:line="57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本单位受理情况反映的电话及地址：</w:t>
      </w:r>
    </w:p>
    <w:p w:rsidR="007B784E" w:rsidRDefault="00E37822">
      <w:pPr>
        <w:spacing w:line="57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</w:p>
    <w:p w:rsidR="007B784E" w:rsidRDefault="00E37822">
      <w:pPr>
        <w:spacing w:line="57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</w:p>
    <w:p w:rsidR="007B784E" w:rsidRDefault="00E37822">
      <w:pPr>
        <w:spacing w:line="57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地址：</w:t>
      </w:r>
    </w:p>
    <w:p w:rsidR="007B784E" w:rsidRDefault="007B784E">
      <w:pPr>
        <w:spacing w:line="57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B784E" w:rsidRDefault="00E37822">
      <w:pPr>
        <w:spacing w:line="572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（单位落款盖章）</w:t>
      </w:r>
    </w:p>
    <w:p w:rsidR="007B784E" w:rsidRDefault="00E37822">
      <w:pPr>
        <w:spacing w:line="572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7B784E" w:rsidRDefault="007B784E">
      <w:pPr>
        <w:spacing w:line="572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15C2C" w:rsidRDefault="00E15C2C">
      <w:pPr>
        <w:spacing w:line="572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B784E" w:rsidRDefault="00E37822">
      <w:pPr>
        <w:spacing w:line="572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</w:p>
    <w:p w:rsidR="007B784E" w:rsidRDefault="007B784E">
      <w:pPr>
        <w:spacing w:line="572" w:lineRule="exact"/>
        <w:rPr>
          <w:rFonts w:ascii="黑体" w:eastAsia="黑体" w:hAnsi="黑体" w:cs="黑体"/>
          <w:sz w:val="32"/>
          <w:szCs w:val="32"/>
        </w:rPr>
      </w:pPr>
    </w:p>
    <w:p w:rsidR="00E15C2C" w:rsidRDefault="00E37822">
      <w:pPr>
        <w:jc w:val="center"/>
        <w:rPr>
          <w:rFonts w:ascii="方正小标宋简体" w:eastAsia="方正小标宋简体" w:hAnsi="方正小标宋简体" w:cs="方正小标宋简体" w:hint="eastAsia"/>
          <w:bCs/>
          <w:spacing w:val="-1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21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年度</w:t>
      </w:r>
      <w:r w:rsidR="00E15C2C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河源市水利专业技术人才中（初）级</w:t>
      </w:r>
      <w:r>
        <w:rPr>
          <w:rFonts w:ascii="方正小标宋简体" w:eastAsia="方正小标宋简体" w:hAnsi="方正小标宋简体" w:cs="方正小标宋简体" w:hint="eastAsia"/>
          <w:bCs/>
          <w:spacing w:val="-11"/>
          <w:sz w:val="36"/>
          <w:szCs w:val="36"/>
        </w:rPr>
        <w:t>职称</w:t>
      </w:r>
    </w:p>
    <w:p w:rsidR="007B784E" w:rsidRDefault="00E37822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sz w:val="36"/>
          <w:szCs w:val="36"/>
        </w:rPr>
        <w:t>资格评审通过人员名单</w:t>
      </w:r>
    </w:p>
    <w:p w:rsidR="007B784E" w:rsidRDefault="007B784E">
      <w:pPr>
        <w:rPr>
          <w:rFonts w:ascii="微软简标宋" w:eastAsia="微软简标宋"/>
          <w:szCs w:val="21"/>
        </w:rPr>
      </w:pPr>
    </w:p>
    <w:tbl>
      <w:tblPr>
        <w:tblW w:w="9960" w:type="dxa"/>
        <w:tblInd w:w="-612" w:type="dxa"/>
        <w:tblLayout w:type="fixed"/>
        <w:tblLook w:val="04A0"/>
      </w:tblPr>
      <w:tblGrid>
        <w:gridCol w:w="900"/>
        <w:gridCol w:w="1340"/>
        <w:gridCol w:w="1795"/>
        <w:gridCol w:w="3885"/>
        <w:gridCol w:w="2040"/>
      </w:tblGrid>
      <w:tr w:rsidR="007B784E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E378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E378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E378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申报专业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E378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申报人工作单位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E378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拟获技术资格</w:t>
            </w:r>
          </w:p>
        </w:tc>
      </w:tr>
      <w:tr w:rsidR="007B784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B784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B784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B784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B784E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7B784E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84E" w:rsidRDefault="007B784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7B784E" w:rsidRDefault="007B784E">
      <w:pPr>
        <w:rPr>
          <w:rFonts w:eastAsia="仿宋_GB2312"/>
          <w:sz w:val="32"/>
          <w:szCs w:val="32"/>
        </w:rPr>
      </w:pPr>
    </w:p>
    <w:p w:rsidR="007B784E" w:rsidRDefault="007B784E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7B784E" w:rsidSect="007B7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22" w:rsidRDefault="00E37822" w:rsidP="00E15C2C">
      <w:r>
        <w:separator/>
      </w:r>
    </w:p>
  </w:endnote>
  <w:endnote w:type="continuationSeparator" w:id="0">
    <w:p w:rsidR="00E37822" w:rsidRDefault="00E37822" w:rsidP="00E15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方正粗黑宋简体"/>
    <w:charset w:val="86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22" w:rsidRDefault="00E37822" w:rsidP="00E15C2C">
      <w:r>
        <w:separator/>
      </w:r>
    </w:p>
  </w:footnote>
  <w:footnote w:type="continuationSeparator" w:id="0">
    <w:p w:rsidR="00E37822" w:rsidRDefault="00E37822" w:rsidP="00E15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84E"/>
    <w:rsid w:val="002D5B6B"/>
    <w:rsid w:val="007B784E"/>
    <w:rsid w:val="00E15C2C"/>
    <w:rsid w:val="00E37822"/>
    <w:rsid w:val="6F20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8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5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5C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15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5C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slxh</dc:creator>
  <cp:lastModifiedBy>lenovo</cp:lastModifiedBy>
  <cp:revision>2</cp:revision>
  <dcterms:created xsi:type="dcterms:W3CDTF">2022-06-23T01:07:00Z</dcterms:created>
  <dcterms:modified xsi:type="dcterms:W3CDTF">2022-06-23T01:07:00Z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