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eastAsia="宋体" w:cs="宋体"/>
          <w:sz w:val="30"/>
          <w:szCs w:val="30"/>
          <w:lang w:val="en-US" w:eastAsia="zh-CN"/>
        </w:rPr>
      </w:pPr>
      <w:r>
        <w:rPr>
          <w:rFonts w:hint="eastAsia" w:ascii="宋体" w:eastAsia="宋体" w:cs="宋体"/>
          <w:sz w:val="30"/>
          <w:szCs w:val="30"/>
          <w:lang w:val="en-US" w:eastAsia="zh-CN"/>
        </w:rPr>
        <w:t>附：</w:t>
      </w:r>
    </w:p>
    <w:p>
      <w:pPr>
        <w:spacing w:after="156" w:afterLines="50"/>
        <w:jc w:val="center"/>
        <w:rPr>
          <w:rFonts w:eastAsia="华文中宋"/>
          <w:b/>
          <w:bCs/>
          <w:sz w:val="36"/>
          <w:szCs w:val="36"/>
        </w:rPr>
      </w:pPr>
      <w:bookmarkStart w:id="0" w:name="_GoBack"/>
      <w:r>
        <w:rPr>
          <w:rFonts w:hint="eastAsia" w:eastAsia="华文中宋"/>
          <w:b/>
          <w:bCs/>
          <w:sz w:val="36"/>
          <w:szCs w:val="36"/>
        </w:rPr>
        <w:t>高速公路跨区作业联合收割机（插秧机）</w:t>
      </w:r>
      <w:r>
        <w:rPr>
          <w:rFonts w:eastAsia="华文中宋"/>
          <w:b/>
          <w:bCs/>
          <w:sz w:val="36"/>
          <w:szCs w:val="36"/>
        </w:rPr>
        <w:br w:type="textWrapping"/>
      </w:r>
      <w:r>
        <w:rPr>
          <w:rFonts w:hint="eastAsia" w:eastAsia="华文中宋"/>
          <w:b/>
          <w:bCs/>
          <w:sz w:val="36"/>
          <w:szCs w:val="36"/>
        </w:rPr>
        <w:t>运输车辆预约通行方法</w:t>
      </w:r>
      <w:bookmarkEnd w:id="0"/>
    </w:p>
    <w:p>
      <w:pPr>
        <w:ind w:firstLine="480" w:firstLineChars="200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一、预约准备</w:t>
      </w:r>
    </w:p>
    <w:p>
      <w:pPr>
        <w:ind w:firstLine="480" w:firstLineChars="200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1.运输车辆牌号、ETC设备开户人手机号；</w:t>
      </w:r>
    </w:p>
    <w:p>
      <w:pPr>
        <w:ind w:firstLine="480" w:firstLineChars="200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2.待运联合收割机（插秧机）牌号、跨区作业证号。</w:t>
      </w:r>
    </w:p>
    <w:p>
      <w:pPr>
        <w:ind w:firstLine="480" w:firstLineChars="200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二、预约方法</w:t>
      </w:r>
    </w:p>
    <w:p>
      <w:pPr>
        <w:ind w:firstLine="480" w:firstLineChars="200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1.进入手机微信，打开“发现”页，点击“小程序”；</w:t>
      </w:r>
    </w:p>
    <w:p>
      <w:pPr>
        <w:ind w:firstLine="480" w:firstLineChars="200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2.点击右上角</w:t>
      </w:r>
      <w:r>
        <w:rPr>
          <w:rFonts w:hint="eastAsia" w:ascii="宋体" w:eastAsia="宋体" w:cs="宋体"/>
          <w:sz w:val="24"/>
          <w:szCs w:val="24"/>
        </w:rPr>
        <w:drawing>
          <wp:inline distT="0" distB="0" distL="0" distR="0">
            <wp:extent cx="215265" cy="211455"/>
            <wp:effectExtent l="0" t="0" r="0" b="0"/>
            <wp:docPr id="4" name="图片 4" descr="C:\Users\CHERRY~1\AppData\Local\Temp\158208344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CHERRY~1\AppData\Local\Temp\1582083442(1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1455"/>
                    </a:xfrm>
                    <a:prstGeom prst="rect">
                      <a:avLst/>
                    </a:prstGeom>
                    <a:noFill/>
                    <a:ln w="3175" cap="flat" cmpd="sng">
                      <a:solidFill>
                        <a:srgbClr val="000000"/>
                      </a:solidFill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eastAsia="宋体" w:cs="宋体"/>
          <w:sz w:val="24"/>
          <w:szCs w:val="24"/>
        </w:rPr>
        <w:t>，搜索“中国ETC服务”并点击选择；</w:t>
      </w:r>
    </w:p>
    <w:p>
      <w:pPr>
        <w:jc w:val="center"/>
        <w:rPr>
          <w:rFonts w:ascii="宋体" w:eastAsia="宋体" w:cs="宋体"/>
          <w:sz w:val="30"/>
          <w:szCs w:val="30"/>
          <w:lang w:val="en-US" w:eastAsia="zh-CN"/>
        </w:rPr>
      </w:pPr>
      <w:r>
        <w:rPr>
          <w:rFonts w:ascii="宋体" w:eastAsia="宋体" w:cs="宋体"/>
          <w:sz w:val="30"/>
          <w:szCs w:val="30"/>
          <w:lang w:val="en-US" w:eastAsia="zh-CN"/>
        </w:rPr>
        <w:drawing>
          <wp:inline distT="0" distB="0" distL="114300" distR="114300">
            <wp:extent cx="1590675" cy="3285490"/>
            <wp:effectExtent l="0" t="0" r="0" b="0"/>
            <wp:docPr id="7" name="图片 7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3286124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cs="宋体"/>
          <w:sz w:val="30"/>
          <w:szCs w:val="30"/>
          <w:lang w:val="en-US" w:eastAsia="zh-CN"/>
        </w:rPr>
        <w:drawing>
          <wp:inline distT="0" distB="0" distL="114300" distR="114300">
            <wp:extent cx="1581150" cy="3285490"/>
            <wp:effectExtent l="0" t="0" r="0" b="0"/>
            <wp:docPr id="10" name="图片 10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286124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3.进入“中国ETC服务”，点击“预约通行”，第一次使用的用户需要使用手机号接收验证码登陆，登陆后需要再次点击“预约通行”；</w:t>
      </w:r>
    </w:p>
    <w:p>
      <w:pPr>
        <w:jc w:val="center"/>
        <w:rPr>
          <w:lang w:val="en-US" w:eastAsia="zh-CN"/>
        </w:rPr>
      </w:pPr>
      <w:r>
        <w:rPr>
          <w:lang w:val="en-US" w:eastAsia="zh-CN"/>
        </w:rPr>
        <w:drawing>
          <wp:inline distT="0" distB="0" distL="114300" distR="114300">
            <wp:extent cx="1590675" cy="3285490"/>
            <wp:effectExtent l="0" t="0" r="0" b="0"/>
            <wp:docPr id="13" name="图片 13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3286124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lang w:val="en-US" w:eastAsia="zh-CN"/>
        </w:rPr>
        <w:drawing>
          <wp:inline distT="0" distB="0" distL="114300" distR="114300">
            <wp:extent cx="1591310" cy="3291205"/>
            <wp:effectExtent l="0" t="0" r="0" b="0"/>
            <wp:docPr id="16" name="图片 16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329120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4.点击“收割机运输车辆预约”，进入“高速公路预约通行”页面后选择“运输联合收割机车辆（包括插秧机）”；</w:t>
      </w:r>
    </w:p>
    <w:p>
      <w:pPr>
        <w:jc w:val="center"/>
        <w:rPr>
          <w:lang w:val="en-US" w:eastAsia="zh-CN"/>
        </w:rPr>
      </w:pPr>
      <w:r>
        <w:rPr>
          <w:lang w:val="en-US" w:eastAsia="zh-CN"/>
        </w:rPr>
        <w:drawing>
          <wp:inline distT="0" distB="0" distL="114300" distR="114300">
            <wp:extent cx="1600200" cy="3285490"/>
            <wp:effectExtent l="0" t="0" r="0" b="0"/>
            <wp:docPr id="19" name="图片 19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片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286124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lang w:val="en-US" w:eastAsia="zh-CN"/>
        </w:rPr>
        <w:drawing>
          <wp:inline distT="0" distB="0" distL="114300" distR="114300">
            <wp:extent cx="1591310" cy="3291205"/>
            <wp:effectExtent l="0" t="0" r="0" b="0"/>
            <wp:docPr id="22" name="图片 22" descr="图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图片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329120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lang w:val="en-US" w:eastAsia="zh-CN"/>
        </w:rPr>
        <w:drawing>
          <wp:inline distT="0" distB="0" distL="114300" distR="114300">
            <wp:extent cx="1600200" cy="3285490"/>
            <wp:effectExtent l="0" t="0" r="0" b="0"/>
            <wp:docPr id="25" name="图片 25" descr="图片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286124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sz w:val="24"/>
          <w:szCs w:val="24"/>
        </w:rPr>
        <w:t>5.阅读有关须知事项后，在页面上填写运输车辆、待运联合收割机（插秧机）有关信息，运输路线、时间有关信息后预约提交；</w:t>
      </w:r>
    </w:p>
    <w:p>
      <w:pPr>
        <w:jc w:val="center"/>
        <w:rPr>
          <w:lang w:val="en-US" w:eastAsia="zh-CN"/>
        </w:rPr>
      </w:pPr>
      <w:r>
        <w:rPr>
          <w:lang w:val="en-US" w:eastAsia="zh-CN"/>
        </w:rPr>
        <w:drawing>
          <wp:inline distT="0" distB="0" distL="114300" distR="114300">
            <wp:extent cx="4495800" cy="6838950"/>
            <wp:effectExtent l="0" t="0" r="0" b="0"/>
            <wp:docPr id="28" name="图片 28" descr="图片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图片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83895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lang w:val="en-US" w:eastAsia="zh-CN"/>
        </w:rPr>
      </w:pPr>
    </w:p>
    <w:p>
      <w:pPr>
        <w:ind w:firstLine="480" w:firstLineChars="200"/>
        <w:rPr>
          <w:rFonts w:hint="eastAsia" w:ascii="宋体" w:eastAsia="宋体" w:cs="宋体"/>
          <w:sz w:val="24"/>
          <w:szCs w:val="24"/>
          <w:lang w:eastAsia="zh-CN"/>
        </w:rPr>
      </w:pPr>
      <w:r>
        <w:rPr>
          <w:rFonts w:hint="eastAsia" w:ascii="宋体" w:eastAsia="宋体" w:cs="宋体"/>
          <w:sz w:val="24"/>
          <w:szCs w:val="24"/>
        </w:rPr>
        <w:t>输入预约通行起点、终点至少精确到省，且至少提前4小时预约</w:t>
      </w:r>
      <w:r>
        <w:rPr>
          <w:rFonts w:hint="eastAsia" w:ascii="宋体" w:eastAsia="宋体" w:cs="宋体"/>
          <w:sz w:val="24"/>
          <w:szCs w:val="24"/>
          <w:lang w:eastAsia="zh-CN"/>
        </w:rPr>
        <w:t>；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591310" cy="2822575"/>
            <wp:effectExtent l="0" t="0" r="0" b="0"/>
            <wp:docPr id="31" name="图片 31" descr="图片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图片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282257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591310" cy="2779395"/>
            <wp:effectExtent l="0" t="0" r="0" b="0"/>
            <wp:docPr id="34" name="图片 34" descr="图片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图片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277939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eastAsia="宋体" w:cs="宋体"/>
          <w:sz w:val="24"/>
          <w:szCs w:val="24"/>
          <w:lang w:eastAsia="zh-CN"/>
        </w:rPr>
      </w:pPr>
      <w:r>
        <w:rPr>
          <w:rFonts w:hint="eastAsia" w:ascii="宋体" w:eastAsia="宋体" w:cs="宋体"/>
          <w:sz w:val="24"/>
          <w:szCs w:val="24"/>
        </w:rPr>
        <w:t>如一</w:t>
      </w:r>
      <w:r>
        <w:rPr>
          <w:rFonts w:hint="eastAsia" w:ascii="宋体" w:eastAsia="宋体" w:cs="宋体"/>
          <w:sz w:val="24"/>
          <w:szCs w:val="24"/>
          <w:lang w:eastAsia="zh-CN"/>
        </w:rPr>
        <w:t>辆</w:t>
      </w:r>
      <w:r>
        <w:rPr>
          <w:rFonts w:hint="eastAsia" w:ascii="宋体" w:eastAsia="宋体" w:cs="宋体"/>
          <w:sz w:val="24"/>
          <w:szCs w:val="24"/>
        </w:rPr>
        <w:t>运输车运送多台机具，可点击添加</w:t>
      </w:r>
      <w:r>
        <w:rPr>
          <w:rFonts w:hint="eastAsia" w:ascii="宋体" w:eastAsia="宋体" w:cs="宋体"/>
          <w:sz w:val="24"/>
          <w:szCs w:val="24"/>
          <w:lang w:eastAsia="zh-CN"/>
        </w:rPr>
        <w:t>；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591310" cy="2737485"/>
            <wp:effectExtent l="0" t="0" r="0" b="0"/>
            <wp:docPr id="37" name="图片 37" descr="图片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图片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273748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1591310" cy="2748280"/>
            <wp:effectExtent l="0" t="0" r="0" b="0"/>
            <wp:docPr id="40" name="图片 40" descr="图片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图片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274828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eastAsia="宋体" w:cs="宋体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sz w:val="24"/>
          <w:szCs w:val="24"/>
        </w:rPr>
        <w:t>6.点击“预约”按钮完成预约，稍后会在微信中收到预约成功码，即预约成功</w:t>
      </w:r>
      <w:r>
        <w:rPr>
          <w:rFonts w:hint="eastAsia" w:ascii="宋体" w:eastAsia="宋体" w:cs="宋体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rsids>
    <w:rsidRoot w:val="00000000"/>
    <w:rsid w:val="69A75E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河源市农业农村局</Company>
  <Pages>5</Pages>
  <Words>571</Words>
  <Characters>590</Characters>
  <Lines>39</Lines>
  <Paragraphs>18</Paragraphs>
  <TotalTime>9</TotalTime>
  <ScaleCrop>false</ScaleCrop>
  <LinksUpToDate>false</LinksUpToDate>
  <CharactersWithSpaces>591</CharactersWithSpaces>
  <Application>WPS Office_11.8.2.10972_F1E327BC-269C-435d-A152-05C5408002CA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2022-03-22T09:27:00Z</dcterms:created>
  <dc:creator>阿牛哥</dc:creator>
  <cp:lastModifiedBy>PPAP</cp:lastModifiedBy>
  <dcterms:modified xsi:type="dcterms:W3CDTF">2022-03-24T01:45:52Z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EA12A92DC16043598862073FC61A34D1</vt:lpwstr>
  </property>
</Properties>
</file>