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创艺简" w:hAnsi="创艺简" w:eastAsia="创艺简" w:cs="创艺简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创艺简" w:hAnsi="创艺简" w:eastAsia="创艺简" w:cs="创艺简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河源市人民政府办公室2021年公开招聘编外人员拟聘用人员名单</w:t>
      </w:r>
    </w:p>
    <w:tbl>
      <w:tblPr>
        <w:tblStyle w:val="4"/>
        <w:tblW w:w="13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70"/>
        <w:gridCol w:w="1575"/>
        <w:gridCol w:w="1806"/>
        <w:gridCol w:w="7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5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值班室办事员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曾宇辉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75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20210928012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电脑室办事员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张嘉豪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75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20210928010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驾驶员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肖杰文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752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20210928001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02D4"/>
    <w:rsid w:val="0E9D387B"/>
    <w:rsid w:val="19F21DD2"/>
    <w:rsid w:val="2D6004DF"/>
    <w:rsid w:val="2D9538D4"/>
    <w:rsid w:val="3C5960C6"/>
    <w:rsid w:val="3E6D2066"/>
    <w:rsid w:val="4949355D"/>
    <w:rsid w:val="4C1003D7"/>
    <w:rsid w:val="576B5B68"/>
    <w:rsid w:val="65E96AF3"/>
    <w:rsid w:val="666402D4"/>
    <w:rsid w:val="7A9419A9"/>
    <w:rsid w:val="7B26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河源市政府办公室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2020-08-21T01:10:00Z</dcterms:created>
  <dc:creator>AD、</dc:creator>
  <cp:lastModifiedBy>冯小乐</cp:lastModifiedBy>
  <cp:lastPrinted>2020-08-21T04:02:00Z</cp:lastPrinted>
  <dcterms:modified xsi:type="dcterms:W3CDTF">2022-01-19T01:43:15Z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