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jc w:val="center"/>
        <w:rPr>
          <w:rFonts w:hint="eastAsia"/>
        </w:rPr>
      </w:pPr>
      <w:r>
        <w:rPr>
          <w:rFonts w:hint="eastAsia" w:ascii="方正小标宋简体" w:hAnsi="方正小标宋简体" w:eastAsia="方正小标宋简体" w:cs="方正小标宋简体"/>
          <w:sz w:val="44"/>
          <w:szCs w:val="44"/>
        </w:rPr>
        <w:t>诚信承诺书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本人系（单位）工作人员，现申报（专业技术任职资格）。</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本人承诺所提交的所有申报评审资料（包括：学历、资历、获奖证明、工作业绩、论文、著作、科研成果、知识产权等等材料）均为真实。如提供虚假、失实的申报资料，本人自愿接受单位及人社部门的相关处理并承担由此产生的一切后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承诺人：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期：</w:t>
      </w:r>
    </w:p>
    <w:p>
      <w:pPr>
        <w:pStyle w:val="2"/>
        <w:rPr>
          <w:rFonts w:hint="eastAsia" w:ascii="仿宋_GB2312" w:hAnsi="仿宋_GB2312" w:eastAsia="仿宋_GB2312"/>
          <w:color w:val="auto"/>
          <w:sz w:val="32"/>
          <w:szCs w:val="24"/>
          <w:highlight w:val="none"/>
          <w:u w:val="none" w:color="auto"/>
          <w:lang w:eastAsia="zh-CN"/>
        </w:rPr>
      </w:pPr>
    </w:p>
    <w:p>
      <w:pPr>
        <w:pStyle w:val="2"/>
        <w:numPr>
          <w:ilvl w:val="0"/>
          <w:numId w:val="0"/>
        </w:numPr>
        <w:ind w:leftChars="0"/>
        <w:rPr>
          <w:rFonts w:hint="default" w:ascii="仿宋_GB2312" w:hAnsi="inherit" w:eastAsia="仿宋_GB2312" w:cs="宋体"/>
          <w:color w:val="000000"/>
          <w:kern w:val="0"/>
          <w:sz w:val="32"/>
          <w:szCs w:val="32"/>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F65AF4"/>
    <w:rsid w:val="3DF65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河源市住房城乡规划建设局</Company>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2021-11-12T07:03:00Z</dcterms:created>
  <dc:creator>Administrator</dc:creator>
  <cp:lastModifiedBy>Administrator</cp:lastModifiedBy>
  <dcterms:modified xsi:type="dcterms:W3CDTF">2021-11-12T07:03:54Z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