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东埔河黑臭水体整治202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1</w:t>
      </w:r>
      <w:r>
        <w:rPr>
          <w:rFonts w:hint="eastAsia" w:ascii="宋体" w:hAnsi="宋体"/>
          <w:b/>
          <w:sz w:val="44"/>
          <w:szCs w:val="44"/>
        </w:rPr>
        <w:t>年第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二</w:t>
      </w:r>
      <w:r>
        <w:rPr>
          <w:rFonts w:hint="eastAsia" w:ascii="宋体" w:hAnsi="宋体"/>
          <w:b/>
          <w:sz w:val="44"/>
          <w:szCs w:val="44"/>
        </w:rPr>
        <w:t>季度进展情况</w:t>
      </w:r>
    </w:p>
    <w:tbl>
      <w:tblPr>
        <w:tblStyle w:val="2"/>
        <w:tblpPr w:leftFromText="180" w:rightFromText="180" w:vertAnchor="text" w:horzAnchor="page" w:tblpX="1423" w:tblpY="261"/>
        <w:tblOverlap w:val="never"/>
        <w:tblW w:w="14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119"/>
        <w:gridCol w:w="3970"/>
        <w:gridCol w:w="4396"/>
        <w:gridCol w:w="3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序号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项目名称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建设内容</w:t>
            </w:r>
          </w:p>
        </w:tc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进展情况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下一步打算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东埔河黑臭水体整治项目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实施管网改造、景观提升和生态修复工程，持续落实长效管理工作，巩固治理成效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。</w:t>
            </w:r>
          </w:p>
        </w:tc>
        <w:tc>
          <w:tcPr>
            <w:tcW w:w="4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由源城区住建局实施的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“</w:t>
            </w:r>
            <w:r>
              <w:rPr>
                <w:rFonts w:hint="eastAsia" w:ascii="仿宋_GB2312" w:eastAsia="仿宋_GB2312"/>
                <w:sz w:val="24"/>
              </w:rPr>
              <w:t>2020年东埔河管网改造及景观提升工程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”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已完成工程量75%，</w:t>
            </w:r>
            <w:r>
              <w:rPr>
                <w:rFonts w:hint="eastAsia" w:ascii="仿宋_GB2312" w:eastAsia="仿宋_GB2312"/>
                <w:sz w:val="24"/>
              </w:rPr>
              <w:t>源西街道办事处实施的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“</w:t>
            </w:r>
            <w:r>
              <w:rPr>
                <w:rFonts w:hint="eastAsia" w:ascii="仿宋_GB2312" w:eastAsia="仿宋_GB2312"/>
                <w:sz w:val="24"/>
              </w:rPr>
              <w:t>黄子洞河铁炉段生态修复及景观提升工程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”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已完工。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源城区住建局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组织实施的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“东埔河沿岸（长安西路、红星西路）段老旧小区配套基础设施改造工程”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和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“东埔河沿岸（永和西路、文明西路）段老旧小区配套基础设施改造工程”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lang w:val="en-US" w:eastAsia="zh-CN"/>
              </w:rPr>
              <w:t>正着手招标事宜。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东埔河管道管养和河道保洁工作持续开展。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加快推进管网改造，景观提升等工程进度，持续落实长效管理工作。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58A0F"/>
    <w:multiLevelType w:val="singleLevel"/>
    <w:tmpl w:val="21158A0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6B"/>
    <w:rsid w:val="003A28CF"/>
    <w:rsid w:val="00824B7D"/>
    <w:rsid w:val="009D7C6B"/>
    <w:rsid w:val="0AC0562B"/>
    <w:rsid w:val="16A94CE5"/>
    <w:rsid w:val="1D1A3F87"/>
    <w:rsid w:val="1F193E9B"/>
    <w:rsid w:val="2AB971ED"/>
    <w:rsid w:val="3DA14991"/>
    <w:rsid w:val="40485753"/>
    <w:rsid w:val="41185993"/>
    <w:rsid w:val="43E36C6B"/>
    <w:rsid w:val="4A5C7F82"/>
    <w:rsid w:val="529642ED"/>
    <w:rsid w:val="69521D20"/>
    <w:rsid w:val="6F457A7C"/>
    <w:rsid w:val="72276876"/>
    <w:rsid w:val="782801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38</Words>
  <Characters>217</Characters>
  <Lines>1</Lines>
  <Paragraphs>1</Paragraphs>
  <TotalTime>0</TotalTime>
  <ScaleCrop>false</ScaleCrop>
  <LinksUpToDate>false</LinksUpToDate>
  <CharactersWithSpaces>254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2020-04-14T03:16:00Z</dcterms:created>
  <dc:creator>Administrator</dc:creator>
  <cp:lastModifiedBy>李志</cp:lastModifiedBy>
  <dcterms:modified xsi:type="dcterms:W3CDTF">2021-07-22T03:12:48Z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D1FB08BBEEE6445A914B481AC20ACBE0</vt:lpwstr>
  </property>
</Properties>
</file>