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rFonts w:hint="eastAsia" w:ascii="黑体" w:hAnsi="黑体" w:eastAsia="黑体" w:cs="方正小标宋简体"/>
          <w:kern w:val="0"/>
          <w:sz w:val="32"/>
          <w:szCs w:val="36"/>
          <w:lang w:eastAsia="zh-CN" w:bidi="ar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kern w:val="0"/>
          <w:sz w:val="32"/>
          <w:szCs w:val="36"/>
          <w:lang w:eastAsia="zh-CN" w:bidi="ar"/>
        </w:rPr>
        <w:t>附件</w:t>
      </w:r>
    </w:p>
    <w:p>
      <w:pPr>
        <w:widowControl/>
        <w:spacing w:before="100" w:beforeLines="0" w:beforeAutospacing="1" w:after="100" w:afterLines="0" w:afterAutospacing="1" w:line="6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河源市新丰江水库生态环境保护巡查记录表</w:t>
      </w:r>
    </w:p>
    <w:tbl>
      <w:tblPr>
        <w:tblStyle w:val="4"/>
        <w:tblW w:w="988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3"/>
        <w:gridCol w:w="2879"/>
        <w:gridCol w:w="2471"/>
        <w:gridCol w:w="2472"/>
      </w:tblGrid>
      <w:tr>
        <w:tblPrEx>
          <w:tblLayout w:type="fixed"/>
        </w:tblPrEx>
        <w:trPr>
          <w:trHeight w:val="541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"/>
              </w:rPr>
              <w:t>巡查单位</w:t>
            </w:r>
          </w:p>
        </w:tc>
        <w:tc>
          <w:tcPr>
            <w:tcW w:w="2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"/>
              </w:rPr>
              <w:t>（盖章）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480" w:lineRule="atLeast"/>
              <w:jc w:val="center"/>
              <w:rPr>
                <w:rFonts w:hint="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"/>
              </w:rPr>
              <w:t>巡查时间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480" w:lineRule="atLeast"/>
              <w:jc w:val="center"/>
              <w:rPr>
                <w:rFonts w:hint="eastAsia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2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480" w:lineRule="atLeast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"/>
              </w:rPr>
              <w:t>巡查人员</w:t>
            </w:r>
          </w:p>
        </w:tc>
        <w:tc>
          <w:tcPr>
            <w:tcW w:w="7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480" w:lineRule="atLeast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"/>
              </w:rPr>
              <w:t>(签名)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0" w:hRule="atLeast"/>
          <w:jc w:val="center"/>
        </w:trPr>
        <w:tc>
          <w:tcPr>
            <w:tcW w:w="2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"/>
              </w:rPr>
              <w:t>巡查情况</w:t>
            </w:r>
          </w:p>
        </w:tc>
        <w:tc>
          <w:tcPr>
            <w:tcW w:w="7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480" w:lineRule="atLeast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5" w:hRule="atLeast"/>
          <w:jc w:val="center"/>
        </w:trPr>
        <w:tc>
          <w:tcPr>
            <w:tcW w:w="2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"/>
              </w:rPr>
              <w:t>发现问题及处理情况</w:t>
            </w:r>
          </w:p>
        </w:tc>
        <w:tc>
          <w:tcPr>
            <w:tcW w:w="7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480" w:lineRule="atLeast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 w:line="480" w:lineRule="atLeast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 w:line="480" w:lineRule="atLeast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 w:line="480" w:lineRule="atLeast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7F78"/>
    <w:rsid w:val="072C30E6"/>
    <w:rsid w:val="65137F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2021-04-26T01:00:00Z</dcterms:created>
  <dc:creator>管理员</dc:creator>
  <cp:lastModifiedBy>管理员</cp:lastModifiedBy>
  <dcterms:modified xsi:type="dcterms:W3CDTF">2021-04-26T01:02:09Z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