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广东俊宝建材有限公司等17户企业</w:t>
      </w:r>
    </w:p>
    <w:tbl>
      <w:tblPr>
        <w:tblStyle w:val="5"/>
        <w:tblW w:w="14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095"/>
        <w:gridCol w:w="825"/>
        <w:gridCol w:w="796"/>
        <w:gridCol w:w="1199"/>
        <w:gridCol w:w="1786"/>
        <w:gridCol w:w="1665"/>
        <w:gridCol w:w="2009"/>
        <w:gridCol w:w="1246"/>
        <w:gridCol w:w="1769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注册号/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企业类型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定代表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/ 经营者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邮件单号/集群注册说明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邮寄专用信函情况说明/集群情况说明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实地核查情况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广东俊宝建材有限公司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91441602MA53YPAX6Q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有限责任公司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廖增明</w:t>
            </w:r>
          </w:p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河源市源城区源南镇广晟学府花园汇华苑商铺B065号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1101090578870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1109133319527</w:t>
            </w:r>
            <w:bookmarkStart w:id="0" w:name="_GoBack"/>
            <w:bookmarkEnd w:id="0"/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2次未妥投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2次实地核查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未报2019年度报告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拟吊销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河源市庆源通信工程有限公司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914416000702402964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有限责任公司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林观军</w:t>
            </w:r>
          </w:p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河源市源城区胜利村拆迁安置点第一市场南二幢第二卡门店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1128387951055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1101090572670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2次未妥投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2次实地核查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未报2019年度报告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拟吊销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河源东江红农业开发有限公司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9144160032487576X0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有限责任公司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罗文辉</w:t>
            </w:r>
          </w:p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紫金县临江镇金珠工业园长安新村(仅供办公使用）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1101090570970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1109134337927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2次未妥投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2次实地核查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未报2019年度报告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拟吊销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紫金县润隆塑胶五金制品有限公司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914416000719133331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有限责任公司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钟元君</w:t>
            </w:r>
          </w:p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紫金县临江镇塘尾村临江工业园内(紫金家福建材有限公司内第四、五层)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1101090571270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1189988897071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2次未妥投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2次实地核查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未报2019年度报告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拟吊销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紫金县城企五金电子有限公司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91441621345496080L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有限责任公司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余荣伟</w:t>
            </w:r>
          </w:p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紫金县临江镇梧峰村塘尾小区梧峰大道家福建材批发广场E栋4层与5层楼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1101090567270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1109134135527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2次未妥投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2次实地核查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未报2019年度报告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拟吊销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河源市双红喜装饰有限公司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91441600MA4WW4519D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有限责任公司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叶喜恩</w:t>
            </w:r>
          </w:p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河源市江东新区和平村回迁安置点东七栋6-7卡位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1101090581470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1109133642127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2次未妥投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2次实地核查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未报2019年度报告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拟吊销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河源市深河食品有限公司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91441600MA4WR5ALXB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有限责任公司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邓新锋</w:t>
            </w:r>
          </w:p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河源市江东新区临江镇梧峰村东环路边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1101090583170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1109133918427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2次未妥投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2次实地核查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未报2019年度报告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拟吊销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河源致远汽车服务有限公司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91441621MA52YLPY82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有限责任公司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程淑谊</w:t>
            </w:r>
          </w:p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紫金县临江工业园工业三路园岭一路交汇处自建房一栋2号4楼401（仅供办公使用）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1128388399555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1次未妥投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2次实地核查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未报2019年度报告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拟吊销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9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紫金松达五金材料贸易商行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instrText xml:space="preserve"> HYPERLINK "http://10.8.1.56:6888/aic/Search/javascript:call('/aic/SearchCorporationTask?service=colligateSearchInterface&amp;sFromSupervision=fromSupSearch&amp;isUseDataCentre=true&amp;entityNo=59003761-015a-1000-e000-90160a080114','紫金松达五金材料贸易商行')"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91441621MA4W7QBH1J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个体工商户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龙松达</w:t>
            </w:r>
          </w:p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紫金县临江镇梧峰村斩坑村民小组楼下生产队（仅供办公使用）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1101090575770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1109132791527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2次未妥投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2次实地核查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未报2019年度报告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拟吊销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紫金县古竹孔布砖厂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441621000010813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有限责任公司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孙长镇</w:t>
            </w:r>
          </w:p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紫金县古竹镇孔布村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1101090577470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1109133028727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2次未妥投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2次实地核查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未报2019年度报告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拟吊销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中投（河源）房地产开发有限公司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instrText xml:space="preserve"> HYPERLINK "http://10.8.1.56:6888/aic/Search/javascript:call('/aic/SearchCorporationTask?service=colligateSearchInterface&amp;sFromSupervision=fromSupSearch&amp;isUseDataCentre=true&amp;entityNo=f6ee73c0-015d-1000-e001-79ec0a080114','中投（河源）房地产开发有限公司')"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91441600MA4X1JDT1J 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有限责任公司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席璐</w:t>
            </w:r>
          </w:p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河源市江东新区古竹镇总体规划第21小区源康酒店一、二楼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1101090568670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1109132329027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2次未妥投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2次实地核查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未报2019年度报告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拟吊销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河源市志妙科技有限公司 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91441600MA544HN71P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有限责任公司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廖龙 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河源市江东新区东环路河源职业技术学院图书馆B座5楼090号（集群注册）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河源猪八戒发[2020]1号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所签署协议里的联系方式均未能与该企业取得联系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2次实地核查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集群注册企业无法联系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拟吊销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河源市妙飞贸易有限公司  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91441600MA544HUA04 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有限责任公司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廖龙 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河源市江东新区东环路河源职业技术学院图书馆B座5楼087号（集群注册）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河源猪八戒发[2020]2号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所签署协议里的联系方式均未能与该企业取得联系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2次实地核查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集群注册企业无法联系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拟吊销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河源市妙龙莱科技有限公司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91441600MA544J1XX5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有限责任公司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张志明 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河源市江东新区东环路河源职业技术学院图书馆B座5楼089号（集群注册）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河源猪八戒发[2020]3号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所签署协议里的联系方式均未能与该企业取得联系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2次实地核查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集群注册企业无法联系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拟吊销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河源市明盾来贸易有限公司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91441600MA544HMF07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有限责任公司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张志明 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河源市江东新区东环路河源职业技术学院图书馆B座5楼086号（集群注册）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河源猪八戒发[2020]4号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所签署协议里的联系方式均未能与该企业取得联系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2次实地核查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集群注册企业无法联系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拟吊销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河源市明赢贸易有限公司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91441600MA544N67XP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有限责任公司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曾妙飞 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河源市江东新区东环路河源职业技术学院图书馆B座5楼085号（集群注册）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河源猪八戒发[2020]5号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所签署协议里的联系方式均未能与该企业取得联系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2次实地核查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集群注册企业无法联系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拟吊销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6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河源市创飞铭科技有限公司  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91441600MA544NFMX9 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有限责任公司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曾妙飞 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河源市江东新区东环路河源职业技术学院图书馆B座5楼088号（集群注册）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河源猪八戒发[2020]6号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所签署协议里的联系方式均未能与该企业取得联系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2次实地核查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集群注册企业无法联系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拟吊销</w:t>
            </w:r>
          </w:p>
        </w:tc>
      </w:tr>
    </w:tbl>
    <w:p>
      <w:pPr>
        <w:rPr>
          <w:rFonts w:ascii="宋体" w:hAnsi="宋体" w:eastAsia="宋体" w:cs="宋体"/>
          <w:b w:val="0"/>
          <w:bCs w:val="0"/>
          <w:sz w:val="44"/>
          <w:szCs w:val="44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2652B"/>
    <w:rsid w:val="0002652B"/>
    <w:rsid w:val="0005502B"/>
    <w:rsid w:val="00DA501B"/>
    <w:rsid w:val="01A12C80"/>
    <w:rsid w:val="020A76D6"/>
    <w:rsid w:val="02297948"/>
    <w:rsid w:val="025100A8"/>
    <w:rsid w:val="031652F8"/>
    <w:rsid w:val="0596160E"/>
    <w:rsid w:val="06A45D2A"/>
    <w:rsid w:val="06B12270"/>
    <w:rsid w:val="072908DB"/>
    <w:rsid w:val="07653B75"/>
    <w:rsid w:val="07FD68C9"/>
    <w:rsid w:val="083E7698"/>
    <w:rsid w:val="085A5454"/>
    <w:rsid w:val="08F33ACC"/>
    <w:rsid w:val="09E841D0"/>
    <w:rsid w:val="0A767BAF"/>
    <w:rsid w:val="0A7F1F8D"/>
    <w:rsid w:val="0B0B4183"/>
    <w:rsid w:val="0BF35A52"/>
    <w:rsid w:val="0C0E7B3B"/>
    <w:rsid w:val="0C4B19A1"/>
    <w:rsid w:val="0E2D50D7"/>
    <w:rsid w:val="0E8B75AF"/>
    <w:rsid w:val="0F1A2585"/>
    <w:rsid w:val="10484566"/>
    <w:rsid w:val="10A865F2"/>
    <w:rsid w:val="1271794B"/>
    <w:rsid w:val="128A4F63"/>
    <w:rsid w:val="12C177E6"/>
    <w:rsid w:val="12D31EFE"/>
    <w:rsid w:val="14535349"/>
    <w:rsid w:val="159B3CA9"/>
    <w:rsid w:val="15E64F54"/>
    <w:rsid w:val="17521EE6"/>
    <w:rsid w:val="1763311C"/>
    <w:rsid w:val="17CC0D4B"/>
    <w:rsid w:val="1883725C"/>
    <w:rsid w:val="18E51238"/>
    <w:rsid w:val="19E86C4E"/>
    <w:rsid w:val="1A2607F8"/>
    <w:rsid w:val="1AC43165"/>
    <w:rsid w:val="1ADD0A82"/>
    <w:rsid w:val="1C3B15C8"/>
    <w:rsid w:val="1C3C2333"/>
    <w:rsid w:val="1CCE75D9"/>
    <w:rsid w:val="1D707239"/>
    <w:rsid w:val="1E082DA8"/>
    <w:rsid w:val="1E963CCB"/>
    <w:rsid w:val="1FF21A71"/>
    <w:rsid w:val="201350A2"/>
    <w:rsid w:val="24824C71"/>
    <w:rsid w:val="25071D86"/>
    <w:rsid w:val="25DB5199"/>
    <w:rsid w:val="264C3F0C"/>
    <w:rsid w:val="26D93FBF"/>
    <w:rsid w:val="272A6685"/>
    <w:rsid w:val="27BA7D46"/>
    <w:rsid w:val="27C407F6"/>
    <w:rsid w:val="28432024"/>
    <w:rsid w:val="29A2054C"/>
    <w:rsid w:val="29E729B9"/>
    <w:rsid w:val="2A793231"/>
    <w:rsid w:val="2AAB7E3A"/>
    <w:rsid w:val="2AF410AD"/>
    <w:rsid w:val="2B4B2294"/>
    <w:rsid w:val="2D07266A"/>
    <w:rsid w:val="2D692E7B"/>
    <w:rsid w:val="2DF62274"/>
    <w:rsid w:val="2E7106DF"/>
    <w:rsid w:val="2FFF3925"/>
    <w:rsid w:val="315B14E5"/>
    <w:rsid w:val="320165EB"/>
    <w:rsid w:val="32E808CF"/>
    <w:rsid w:val="33044BBE"/>
    <w:rsid w:val="33B42F80"/>
    <w:rsid w:val="33E931EC"/>
    <w:rsid w:val="36272B60"/>
    <w:rsid w:val="36670339"/>
    <w:rsid w:val="36AC4916"/>
    <w:rsid w:val="373249C7"/>
    <w:rsid w:val="37C339A1"/>
    <w:rsid w:val="380D6EA5"/>
    <w:rsid w:val="386F24BF"/>
    <w:rsid w:val="3B2C0512"/>
    <w:rsid w:val="3B42511E"/>
    <w:rsid w:val="3B4350C8"/>
    <w:rsid w:val="3C547843"/>
    <w:rsid w:val="3CD26405"/>
    <w:rsid w:val="3E8A781C"/>
    <w:rsid w:val="3EE44EE3"/>
    <w:rsid w:val="3F8B614A"/>
    <w:rsid w:val="403D5D52"/>
    <w:rsid w:val="4088453A"/>
    <w:rsid w:val="412D1D11"/>
    <w:rsid w:val="42114E99"/>
    <w:rsid w:val="424A65FD"/>
    <w:rsid w:val="42A24F37"/>
    <w:rsid w:val="42D52549"/>
    <w:rsid w:val="42DF4015"/>
    <w:rsid w:val="43220B85"/>
    <w:rsid w:val="43984852"/>
    <w:rsid w:val="44947136"/>
    <w:rsid w:val="4527585C"/>
    <w:rsid w:val="457B05BF"/>
    <w:rsid w:val="45F82FE1"/>
    <w:rsid w:val="461620FE"/>
    <w:rsid w:val="465E3558"/>
    <w:rsid w:val="46857C6C"/>
    <w:rsid w:val="46A017D3"/>
    <w:rsid w:val="46C6297A"/>
    <w:rsid w:val="479172AB"/>
    <w:rsid w:val="483E0937"/>
    <w:rsid w:val="49276999"/>
    <w:rsid w:val="49A726F3"/>
    <w:rsid w:val="49F11D60"/>
    <w:rsid w:val="4C1E6CDE"/>
    <w:rsid w:val="4D1115FF"/>
    <w:rsid w:val="4DA33C07"/>
    <w:rsid w:val="4DDF0D0F"/>
    <w:rsid w:val="4EA36A3F"/>
    <w:rsid w:val="4F81378E"/>
    <w:rsid w:val="4FD90CA2"/>
    <w:rsid w:val="52403F55"/>
    <w:rsid w:val="52763A93"/>
    <w:rsid w:val="52C958EF"/>
    <w:rsid w:val="530B6B04"/>
    <w:rsid w:val="54116E0A"/>
    <w:rsid w:val="55AD552C"/>
    <w:rsid w:val="561F1012"/>
    <w:rsid w:val="56395AE9"/>
    <w:rsid w:val="578E0AA1"/>
    <w:rsid w:val="57F06571"/>
    <w:rsid w:val="58DB2047"/>
    <w:rsid w:val="58F66989"/>
    <w:rsid w:val="5931194D"/>
    <w:rsid w:val="59867F90"/>
    <w:rsid w:val="59C32C40"/>
    <w:rsid w:val="5A1661DF"/>
    <w:rsid w:val="5AC2372C"/>
    <w:rsid w:val="5C021569"/>
    <w:rsid w:val="5EEB3BE2"/>
    <w:rsid w:val="5FBF5BCE"/>
    <w:rsid w:val="61CD7904"/>
    <w:rsid w:val="61DB5514"/>
    <w:rsid w:val="6298026C"/>
    <w:rsid w:val="63E11E44"/>
    <w:rsid w:val="64166472"/>
    <w:rsid w:val="6477324B"/>
    <w:rsid w:val="64E579B3"/>
    <w:rsid w:val="65111924"/>
    <w:rsid w:val="656957C7"/>
    <w:rsid w:val="658A2CAF"/>
    <w:rsid w:val="65DE7793"/>
    <w:rsid w:val="688B6837"/>
    <w:rsid w:val="69165601"/>
    <w:rsid w:val="694C097B"/>
    <w:rsid w:val="69C00D2F"/>
    <w:rsid w:val="6A30109B"/>
    <w:rsid w:val="6AD46ACF"/>
    <w:rsid w:val="6BCF624A"/>
    <w:rsid w:val="6F0648B7"/>
    <w:rsid w:val="6FDB1AC6"/>
    <w:rsid w:val="71145F5E"/>
    <w:rsid w:val="71F96820"/>
    <w:rsid w:val="72A12E4B"/>
    <w:rsid w:val="73765149"/>
    <w:rsid w:val="74272EF5"/>
    <w:rsid w:val="75CC69A1"/>
    <w:rsid w:val="77E65074"/>
    <w:rsid w:val="792634B4"/>
    <w:rsid w:val="792A06C0"/>
    <w:rsid w:val="799D3AB5"/>
    <w:rsid w:val="7A3A2F0B"/>
    <w:rsid w:val="7B1C21AE"/>
    <w:rsid w:val="7B530B57"/>
    <w:rsid w:val="7BDE5B1C"/>
    <w:rsid w:val="7CDC4FDD"/>
    <w:rsid w:val="7D9E1665"/>
    <w:rsid w:val="7F2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FFFFFF"/>
      <w:u w:val="none"/>
    </w:rPr>
  </w:style>
  <w:style w:type="character" w:styleId="8">
    <w:name w:val="Hyperlink"/>
    <w:basedOn w:val="6"/>
    <w:qFormat/>
    <w:uiPriority w:val="0"/>
    <w:rPr>
      <w:color w:val="FFFF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1848</Words>
  <Characters>2863</Characters>
  <Lines>23</Lines>
  <Paragraphs>9</Paragraphs>
  <TotalTime>2</TotalTime>
  <ScaleCrop>false</ScaleCrop>
  <LinksUpToDate>false</LinksUpToDate>
  <CharactersWithSpaces>4702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巫裕华</cp:lastModifiedBy>
  <cp:lastPrinted>2021-03-16T03:31:00Z</cp:lastPrinted>
  <dcterms:modified xsi:type="dcterms:W3CDTF">2021-03-31T09:07:44Z</dcterms:modified>
  <dc:title>2018年度未年报企业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B5A8956867794362A32800B641418FD5</vt:lpwstr>
  </property>
</Properties>
</file>