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hd w:val="clear" w:color="auto" w:fill="FFFFFF"/>
        <w:spacing w:beforeAutospacing="0" w:afterAutospacing="0" w:line="600" w:lineRule="exact"/>
        <w:jc w:val="center"/>
        <w:rPr>
          <w:rFonts w:hint="default" w:ascii="方正小标宋简体" w:hAnsi="方正小标宋简体" w:eastAsia="方正小标宋简体" w:cs="方正小标宋简体"/>
          <w:b w:val="0"/>
          <w:bCs/>
          <w:color w:val="333333"/>
          <w:sz w:val="44"/>
          <w:szCs w:val="44"/>
          <w:shd w:val="clear" w:color="auto" w:fill="FFFFFF"/>
        </w:rPr>
      </w:pPr>
      <w:r>
        <w:rPr>
          <w:rFonts w:ascii="方正小标宋简体" w:hAnsi="方正小标宋简体" w:eastAsia="方正小标宋简体" w:cs="方正小标宋简体"/>
          <w:b w:val="0"/>
          <w:bCs/>
          <w:color w:val="333333"/>
          <w:spacing w:val="-11"/>
          <w:sz w:val="44"/>
          <w:szCs w:val="44"/>
          <w:shd w:val="clear" w:color="auto" w:fill="FFFFFF"/>
        </w:rPr>
        <w:t>河源市市场监督管理局关于组织申报河源市</w:t>
      </w:r>
      <w:r>
        <w:rPr>
          <w:rFonts w:ascii="方正小标宋简体" w:hAnsi="方正小标宋简体" w:eastAsia="方正小标宋简体" w:cs="方正小标宋简体"/>
          <w:b w:val="0"/>
          <w:bCs/>
          <w:color w:val="333333"/>
          <w:sz w:val="44"/>
          <w:szCs w:val="44"/>
          <w:shd w:val="clear" w:color="auto" w:fill="FFFFFF"/>
        </w:rPr>
        <w:t>2021年省级下放市县知识产权专项资金</w:t>
      </w:r>
    </w:p>
    <w:p>
      <w:pPr>
        <w:pStyle w:val="3"/>
        <w:widowControl/>
        <w:shd w:val="clear" w:color="auto" w:fill="FFFFFF"/>
        <w:spacing w:beforeAutospacing="0" w:afterAutospacing="0" w:line="600" w:lineRule="exact"/>
        <w:jc w:val="center"/>
        <w:rPr>
          <w:rFonts w:hint="default" w:ascii="方正小标宋简体" w:hAnsi="方正小标宋简体" w:eastAsia="方正小标宋简体" w:cs="方正小标宋简体"/>
          <w:b w:val="0"/>
          <w:bCs/>
          <w:color w:val="333333"/>
          <w:sz w:val="44"/>
          <w:szCs w:val="44"/>
          <w:shd w:val="clear" w:color="auto" w:fill="FFFFFF"/>
        </w:rPr>
      </w:pPr>
      <w:r>
        <w:rPr>
          <w:rFonts w:ascii="方正小标宋简体" w:hAnsi="方正小标宋简体" w:eastAsia="方正小标宋简体" w:cs="方正小标宋简体"/>
          <w:b w:val="0"/>
          <w:bCs/>
          <w:color w:val="333333"/>
          <w:sz w:val="44"/>
          <w:szCs w:val="44"/>
          <w:shd w:val="clear" w:color="auto" w:fill="FFFFFF"/>
        </w:rPr>
        <w:t>项目入库的通知</w:t>
      </w:r>
    </w:p>
    <w:p>
      <w:pPr>
        <w:pStyle w:val="5"/>
        <w:widowControl/>
        <w:shd w:val="clear" w:color="auto" w:fill="FFFFFF"/>
        <w:spacing w:beforeAutospacing="0" w:afterAutospacing="0" w:line="600" w:lineRule="exact"/>
        <w:rPr>
          <w:rFonts w:ascii="仿宋_GB2312" w:eastAsia="仿宋_GB2312" w:cs="仿宋_GB2312"/>
          <w:color w:val="222222"/>
          <w:sz w:val="30"/>
          <w:szCs w:val="30"/>
          <w:shd w:val="clear" w:color="auto" w:fill="FFFFFF"/>
        </w:rPr>
      </w:pPr>
    </w:p>
    <w:p>
      <w:pPr>
        <w:pStyle w:val="5"/>
        <w:widowControl/>
        <w:shd w:val="clear" w:color="auto" w:fill="FFFFFF"/>
        <w:spacing w:beforeAutospacing="0" w:afterAutospacing="0" w:line="600" w:lineRule="exact"/>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各县区市场监督管理局，市局直属各分局，各有关单位：</w:t>
      </w:r>
    </w:p>
    <w:p>
      <w:pPr>
        <w:pStyle w:val="5"/>
        <w:widowControl/>
        <w:shd w:val="clear" w:color="auto" w:fill="FFFFFF"/>
        <w:spacing w:beforeAutospacing="0" w:afterAutospacing="0" w:line="600" w:lineRule="exact"/>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为深入实施知识产权战略，扎实推进我市国家知识产权试点城市建设工作，根据《广东省市场监督管理局办公室转发广东省财政厅关于做好2021年省级财政资金项目入库储备工作的通知》（粤市监办发〔2020〕578号)及有关专项资金管理办法规定，现组织开展河源市2021年省级下放市县知识产权专项资金项目入库储备申报工作，具体事项通知如下：</w:t>
      </w:r>
    </w:p>
    <w:p>
      <w:pPr>
        <w:pStyle w:val="5"/>
        <w:widowControl/>
        <w:shd w:val="clear" w:color="auto" w:fill="FFFFFF"/>
        <w:spacing w:beforeAutospacing="0" w:afterAutospacing="0" w:line="600" w:lineRule="exact"/>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w:t>
      </w:r>
      <w:r>
        <w:rPr>
          <w:rFonts w:ascii="黑体" w:hAnsi="宋体" w:eastAsia="黑体" w:cs="黑体"/>
          <w:color w:val="222222"/>
          <w:sz w:val="32"/>
          <w:szCs w:val="32"/>
          <w:shd w:val="clear" w:color="auto" w:fill="FFFFFF"/>
        </w:rPr>
        <w:t>　一、入库项目类别</w:t>
      </w:r>
    </w:p>
    <w:p>
      <w:pPr>
        <w:pStyle w:val="5"/>
        <w:widowControl/>
        <w:shd w:val="clear" w:color="auto" w:fill="FFFFFF"/>
        <w:spacing w:beforeAutospacing="0" w:afterAutospacing="0" w:line="600" w:lineRule="exact"/>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本次组织申报入库的项目共</w:t>
      </w:r>
      <w:r>
        <w:rPr>
          <w:rFonts w:hint="eastAsia" w:ascii="仿宋_GB2312" w:eastAsia="仿宋_GB2312" w:cs="仿宋_GB2312"/>
          <w:color w:val="222222"/>
          <w:sz w:val="32"/>
          <w:szCs w:val="32"/>
          <w:shd w:val="clear" w:color="auto" w:fill="FFFFFF"/>
          <w:lang w:eastAsia="zh-CN"/>
        </w:rPr>
        <w:t>八</w:t>
      </w:r>
      <w:r>
        <w:rPr>
          <w:rFonts w:hint="eastAsia" w:ascii="仿宋_GB2312" w:eastAsia="仿宋_GB2312" w:cs="仿宋_GB2312"/>
          <w:color w:val="222222"/>
          <w:sz w:val="32"/>
          <w:szCs w:val="32"/>
          <w:shd w:val="clear" w:color="auto" w:fill="FFFFFF"/>
        </w:rPr>
        <w:t>类：</w:t>
      </w:r>
    </w:p>
    <w:p>
      <w:pPr>
        <w:keepNext w:val="0"/>
        <w:keepLines w:val="0"/>
        <w:pageBreakBefore w:val="0"/>
        <w:widowControl w:val="0"/>
        <w:kinsoku/>
        <w:wordWrap/>
        <w:overflowPunct/>
        <w:topLinePunct w:val="0"/>
        <w:autoSpaceDE/>
        <w:autoSpaceDN/>
        <w:bidi w:val="0"/>
        <w:spacing w:line="600" w:lineRule="exact"/>
        <w:ind w:right="0" w:rightChars="0" w:firstLine="640" w:firstLineChars="200"/>
        <w:textAlignment w:val="auto"/>
        <w:rPr>
          <w:rFonts w:hint="eastAsia" w:ascii="仿宋_GB2312" w:eastAsia="仿宋_GB2312" w:cs="仿宋_GB2312" w:hAnsiTheme="minorHAnsi"/>
          <w:color w:val="222222"/>
          <w:kern w:val="0"/>
          <w:sz w:val="32"/>
          <w:szCs w:val="32"/>
          <w:shd w:val="clear" w:color="auto" w:fill="FFFFFF"/>
          <w:lang w:val="en-US" w:eastAsia="zh-CN" w:bidi="ar-SA"/>
        </w:rPr>
      </w:pPr>
      <w:r>
        <w:rPr>
          <w:rFonts w:hint="eastAsia" w:ascii="仿宋_GB2312" w:eastAsia="仿宋_GB2312" w:cs="仿宋_GB2312"/>
          <w:color w:val="222222"/>
          <w:sz w:val="32"/>
          <w:szCs w:val="32"/>
          <w:shd w:val="clear" w:color="auto" w:fill="FFFFFF"/>
        </w:rPr>
        <w:t>（一）</w:t>
      </w:r>
      <w:r>
        <w:rPr>
          <w:rFonts w:hint="eastAsia" w:ascii="仿宋_GB2312" w:eastAsia="仿宋_GB2312" w:cs="仿宋_GB2312" w:hAnsiTheme="minorHAnsi"/>
          <w:color w:val="222222"/>
          <w:kern w:val="0"/>
          <w:sz w:val="32"/>
          <w:szCs w:val="32"/>
          <w:shd w:val="clear" w:color="auto" w:fill="FFFFFF"/>
          <w:lang w:val="en-US" w:eastAsia="zh-CN" w:bidi="ar-SA"/>
        </w:rPr>
        <w:t>战略性支柱产业集群和战略性新兴产业集群知识产权高质量发展项目</w:t>
      </w:r>
    </w:p>
    <w:p>
      <w:pPr>
        <w:pStyle w:val="5"/>
        <w:widowControl/>
        <w:shd w:val="clear" w:color="auto" w:fill="FFFFFF"/>
        <w:spacing w:beforeAutospacing="0" w:afterAutospacing="0" w:line="600" w:lineRule="exact"/>
        <w:ind w:firstLine="6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（二）地理标志产品运用促进项目</w:t>
      </w:r>
    </w:p>
    <w:p>
      <w:pPr>
        <w:pStyle w:val="5"/>
        <w:widowControl/>
        <w:shd w:val="clear" w:color="auto" w:fill="FFFFFF"/>
        <w:spacing w:beforeAutospacing="0" w:afterAutospacing="0" w:line="600" w:lineRule="exact"/>
        <w:ind w:firstLine="6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（三）中小学知识产权教育项目</w:t>
      </w:r>
    </w:p>
    <w:p>
      <w:pPr>
        <w:pStyle w:val="5"/>
        <w:widowControl/>
        <w:shd w:val="clear" w:color="auto" w:fill="FFFFFF"/>
        <w:spacing w:beforeAutospacing="0" w:afterAutospacing="0" w:line="600" w:lineRule="exact"/>
        <w:ind w:firstLine="6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（四）知识产权行政裁决效能提升项目</w:t>
      </w:r>
    </w:p>
    <w:p>
      <w:pPr>
        <w:pStyle w:val="5"/>
        <w:widowControl/>
        <w:shd w:val="clear" w:color="auto" w:fill="FFFFFF"/>
        <w:spacing w:beforeAutospacing="0" w:afterAutospacing="0" w:line="600" w:lineRule="exact"/>
        <w:ind w:firstLine="6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（五）知识产权纠纷调解能力建设项目</w:t>
      </w:r>
    </w:p>
    <w:p>
      <w:pPr>
        <w:pStyle w:val="5"/>
        <w:widowControl/>
        <w:shd w:val="clear" w:color="auto" w:fill="FFFFFF"/>
        <w:spacing w:beforeAutospacing="0" w:afterAutospacing="0" w:line="600" w:lineRule="exact"/>
        <w:ind w:firstLine="6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（六）重点市场知识产权保护项目</w:t>
      </w:r>
    </w:p>
    <w:p>
      <w:pPr>
        <w:pStyle w:val="5"/>
        <w:widowControl/>
        <w:shd w:val="clear" w:color="auto" w:fill="FFFFFF"/>
        <w:spacing w:beforeAutospacing="0" w:afterAutospacing="0" w:line="600" w:lineRule="exact"/>
        <w:ind w:firstLine="6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w:t>
      </w:r>
      <w:r>
        <w:rPr>
          <w:rFonts w:hint="eastAsia" w:ascii="仿宋_GB2312" w:eastAsia="仿宋_GB2312" w:cs="仿宋_GB2312"/>
          <w:color w:val="222222"/>
          <w:sz w:val="32"/>
          <w:szCs w:val="32"/>
          <w:shd w:val="clear" w:color="auto" w:fill="FFFFFF"/>
          <w:lang w:eastAsia="zh-CN"/>
        </w:rPr>
        <w:t>七</w:t>
      </w:r>
      <w:r>
        <w:rPr>
          <w:rFonts w:hint="eastAsia" w:ascii="仿宋_GB2312" w:eastAsia="仿宋_GB2312" w:cs="仿宋_GB2312"/>
          <w:color w:val="222222"/>
          <w:sz w:val="32"/>
          <w:szCs w:val="32"/>
          <w:shd w:val="clear" w:color="auto" w:fill="FFFFFF"/>
        </w:rPr>
        <w:t>）地理标志产品培育项目</w:t>
      </w:r>
    </w:p>
    <w:p>
      <w:pPr>
        <w:pStyle w:val="5"/>
        <w:widowControl/>
        <w:shd w:val="clear" w:color="auto" w:fill="FFFFFF"/>
        <w:spacing w:beforeAutospacing="0" w:afterAutospacing="0" w:line="600" w:lineRule="exact"/>
        <w:ind w:firstLine="6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w:t>
      </w:r>
      <w:r>
        <w:rPr>
          <w:rFonts w:hint="eastAsia" w:ascii="仿宋_GB2312" w:eastAsia="仿宋_GB2312" w:cs="仿宋_GB2312"/>
          <w:color w:val="222222"/>
          <w:sz w:val="32"/>
          <w:szCs w:val="32"/>
          <w:shd w:val="clear" w:color="auto" w:fill="FFFFFF"/>
          <w:lang w:eastAsia="zh-CN"/>
        </w:rPr>
        <w:t>八</w:t>
      </w:r>
      <w:r>
        <w:rPr>
          <w:rFonts w:hint="eastAsia" w:ascii="仿宋_GB2312" w:eastAsia="仿宋_GB2312" w:cs="仿宋_GB2312"/>
          <w:color w:val="222222"/>
          <w:sz w:val="32"/>
          <w:szCs w:val="32"/>
          <w:shd w:val="clear" w:color="auto" w:fill="FFFFFF"/>
        </w:rPr>
        <w:t>）地理标志产品专用标志核准改革试点项目</w:t>
      </w:r>
    </w:p>
    <w:p>
      <w:pPr>
        <w:pStyle w:val="5"/>
        <w:widowControl/>
        <w:shd w:val="clear" w:color="auto" w:fill="FFFFFF"/>
        <w:spacing w:beforeAutospacing="0" w:afterAutospacing="0" w:line="600" w:lineRule="exact"/>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各项目的申报条件、工作任务等详见申报指南（附件1-</w:t>
      </w:r>
      <w:r>
        <w:rPr>
          <w:rFonts w:hint="eastAsia" w:ascii="仿宋_GB2312" w:eastAsia="仿宋_GB2312" w:cs="仿宋_GB2312"/>
          <w:color w:val="222222"/>
          <w:sz w:val="32"/>
          <w:szCs w:val="32"/>
          <w:shd w:val="clear" w:color="auto" w:fill="FFFFFF"/>
          <w:lang w:val="en-US" w:eastAsia="zh-CN"/>
        </w:rPr>
        <w:t>8</w:t>
      </w:r>
      <w:r>
        <w:rPr>
          <w:rFonts w:hint="eastAsia" w:ascii="仿宋_GB2312" w:eastAsia="仿宋_GB2312" w:cs="仿宋_GB2312"/>
          <w:color w:val="222222"/>
          <w:sz w:val="32"/>
          <w:szCs w:val="32"/>
          <w:shd w:val="clear" w:color="auto" w:fill="FFFFFF"/>
        </w:rPr>
        <w:t>）。</w:t>
      </w:r>
    </w:p>
    <w:p>
      <w:pPr>
        <w:pStyle w:val="5"/>
        <w:widowControl/>
        <w:shd w:val="clear" w:color="auto" w:fill="FFFFFF"/>
        <w:spacing w:beforeAutospacing="0" w:afterAutospacing="0" w:line="600" w:lineRule="exact"/>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w:t>
      </w:r>
      <w:r>
        <w:rPr>
          <w:rFonts w:hint="eastAsia" w:ascii="黑体" w:hAnsi="宋体" w:eastAsia="黑体" w:cs="黑体"/>
          <w:color w:val="222222"/>
          <w:sz w:val="32"/>
          <w:szCs w:val="32"/>
          <w:shd w:val="clear" w:color="auto" w:fill="FFFFFF"/>
        </w:rPr>
        <w:t>　二、项目扶持数量及经费</w:t>
      </w:r>
    </w:p>
    <w:p>
      <w:pPr>
        <w:pStyle w:val="5"/>
        <w:widowControl/>
        <w:shd w:val="clear" w:color="auto" w:fill="FFFFFF"/>
        <w:spacing w:beforeAutospacing="0" w:afterAutospacing="0" w:line="600" w:lineRule="exact"/>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w:t>
      </w:r>
      <w:r>
        <w:rPr>
          <w:rFonts w:hint="eastAsia" w:ascii="仿宋_GB2312" w:eastAsia="仿宋_GB2312" w:cs="仿宋_GB2312"/>
          <w:sz w:val="32"/>
          <w:szCs w:val="32"/>
          <w:shd w:val="clear" w:color="auto" w:fill="FFFFFF"/>
        </w:rPr>
        <w:t>本次组织申报为项目入库储备，经专家评审后择优立项，列入2021年省级下放知识产权专项资金扶持对象，单项扶持资金</w:t>
      </w:r>
      <w:r>
        <w:rPr>
          <w:rFonts w:hint="eastAsia" w:ascii="仿宋_GB2312" w:eastAsia="仿宋_GB2312" w:cs="仿宋_GB2312"/>
          <w:sz w:val="32"/>
          <w:szCs w:val="32"/>
          <w:shd w:val="clear" w:color="auto" w:fill="FFFFFF"/>
          <w:lang w:eastAsia="zh-CN"/>
        </w:rPr>
        <w:t>额度</w:t>
      </w:r>
      <w:r>
        <w:rPr>
          <w:rFonts w:hint="eastAsia" w:ascii="仿宋_GB2312" w:eastAsia="仿宋_GB2312" w:cs="仿宋_GB2312"/>
          <w:color w:val="222222"/>
          <w:sz w:val="32"/>
          <w:szCs w:val="32"/>
          <w:shd w:val="clear" w:color="auto" w:fill="FFFFFF"/>
        </w:rPr>
        <w:t>以</w:t>
      </w:r>
      <w:r>
        <w:rPr>
          <w:rFonts w:hint="eastAsia" w:ascii="仿宋_GB2312" w:eastAsia="仿宋_GB2312" w:cs="仿宋_GB2312"/>
          <w:color w:val="222222"/>
          <w:sz w:val="32"/>
          <w:szCs w:val="32"/>
          <w:shd w:val="clear" w:color="auto" w:fill="FFFFFF"/>
          <w:lang w:eastAsia="zh-CN"/>
        </w:rPr>
        <w:t>实际下达</w:t>
      </w:r>
      <w:bookmarkStart w:id="0" w:name="_GoBack"/>
      <w:bookmarkEnd w:id="0"/>
      <w:r>
        <w:rPr>
          <w:rFonts w:hint="eastAsia" w:ascii="仿宋_GB2312" w:eastAsia="仿宋_GB2312" w:cs="仿宋_GB2312"/>
          <w:sz w:val="32"/>
          <w:szCs w:val="32"/>
          <w:shd w:val="clear" w:color="auto" w:fill="FFFFFF"/>
        </w:rPr>
        <w:t>资金</w:t>
      </w:r>
      <w:r>
        <w:rPr>
          <w:rFonts w:hint="eastAsia" w:ascii="仿宋_GB2312" w:eastAsia="仿宋_GB2312" w:cs="仿宋_GB2312"/>
          <w:color w:val="222222"/>
          <w:sz w:val="32"/>
          <w:szCs w:val="32"/>
          <w:shd w:val="clear" w:color="auto" w:fill="FFFFFF"/>
        </w:rPr>
        <w:t>为准。</w:t>
      </w:r>
    </w:p>
    <w:p>
      <w:pPr>
        <w:pStyle w:val="5"/>
        <w:widowControl/>
        <w:shd w:val="clear" w:color="auto" w:fill="FFFFFF"/>
        <w:spacing w:beforeAutospacing="0" w:afterAutospacing="0" w:line="600" w:lineRule="exact"/>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w:t>
      </w:r>
      <w:r>
        <w:rPr>
          <w:rFonts w:hint="eastAsia" w:ascii="黑体" w:hAnsi="宋体" w:eastAsia="黑体" w:cs="黑体"/>
          <w:color w:val="222222"/>
          <w:sz w:val="32"/>
          <w:szCs w:val="32"/>
          <w:shd w:val="clear" w:color="auto" w:fill="FFFFFF"/>
        </w:rPr>
        <w:t>三、项目实施期限</w:t>
      </w:r>
    </w:p>
    <w:p>
      <w:pPr>
        <w:pStyle w:val="5"/>
        <w:widowControl/>
        <w:shd w:val="clear" w:color="auto" w:fill="FFFFFF"/>
        <w:spacing w:beforeAutospacing="0" w:afterAutospacing="0" w:line="600" w:lineRule="exact"/>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所有项目任务原则上需</w:t>
      </w:r>
      <w:r>
        <w:rPr>
          <w:rFonts w:hint="eastAsia" w:ascii="仿宋_GB2312" w:eastAsia="仿宋_GB2312" w:cs="仿宋_GB2312"/>
          <w:sz w:val="32"/>
          <w:szCs w:val="32"/>
          <w:shd w:val="clear" w:color="auto" w:fill="FFFFFF"/>
        </w:rPr>
        <w:t>在2021年12月20日前完</w:t>
      </w:r>
      <w:r>
        <w:rPr>
          <w:rFonts w:hint="eastAsia" w:ascii="仿宋_GB2312" w:eastAsia="仿宋_GB2312" w:cs="仿宋_GB2312"/>
          <w:color w:val="222222"/>
          <w:sz w:val="32"/>
          <w:szCs w:val="32"/>
          <w:shd w:val="clear" w:color="auto" w:fill="FFFFFF"/>
        </w:rPr>
        <w:t>成。</w:t>
      </w:r>
    </w:p>
    <w:p>
      <w:pPr>
        <w:pStyle w:val="5"/>
        <w:widowControl/>
        <w:shd w:val="clear" w:color="auto" w:fill="FFFFFF"/>
        <w:spacing w:beforeAutospacing="0" w:afterAutospacing="0" w:line="600" w:lineRule="exact"/>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w:t>
      </w:r>
      <w:r>
        <w:rPr>
          <w:rFonts w:hint="eastAsia" w:ascii="黑体" w:hAnsi="宋体" w:eastAsia="黑体" w:cs="黑体"/>
          <w:color w:val="222222"/>
          <w:sz w:val="32"/>
          <w:szCs w:val="32"/>
          <w:shd w:val="clear" w:color="auto" w:fill="FFFFFF"/>
        </w:rPr>
        <w:t>四、申报要求</w:t>
      </w:r>
    </w:p>
    <w:p>
      <w:pPr>
        <w:pStyle w:val="5"/>
        <w:widowControl/>
        <w:shd w:val="clear" w:color="auto" w:fill="FFFFFF"/>
        <w:spacing w:beforeAutospacing="0" w:afterAutospacing="0" w:line="600" w:lineRule="exact"/>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一）申请单位原则上应为具备合法资质及独立法人资格的广东省内科研机构、高校、企事业单位和行业组织，过去3年内在申报和承担国家、省、市知识产权局项目中无不良信用记录。具体项目申报指南中另有要求的，须一并遵循。</w:t>
      </w:r>
    </w:p>
    <w:p>
      <w:pPr>
        <w:pStyle w:val="5"/>
        <w:widowControl/>
        <w:shd w:val="clear" w:color="auto" w:fill="FFFFFF"/>
        <w:spacing w:beforeAutospacing="0" w:afterAutospacing="0" w:line="600" w:lineRule="exact"/>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（二）申请单位按照项目申报指南的要求填报规定格式的申报材料，相关附件在申请时必须同时提交，未按规定提交的，视为形式审查不合格。</w:t>
      </w:r>
    </w:p>
    <w:p>
      <w:pPr>
        <w:pStyle w:val="5"/>
        <w:widowControl/>
        <w:shd w:val="clear" w:color="auto" w:fill="FFFFFF"/>
        <w:spacing w:beforeAutospacing="0" w:afterAutospacing="0" w:line="600" w:lineRule="exact"/>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（三）申请单位不得以同一个项目内容重复申报或多头申报专项资金。项目负责人、项目主要承担人（项目组成员前3名）同一年度只可申报一个项目，同一知识产权服务机构只能与一个申报主体联合申报。</w:t>
      </w:r>
    </w:p>
    <w:p>
      <w:pPr>
        <w:pStyle w:val="5"/>
        <w:widowControl/>
        <w:shd w:val="clear" w:color="auto" w:fill="FFFFFF"/>
        <w:spacing w:beforeAutospacing="0" w:afterAutospacing="0" w:line="600" w:lineRule="exact"/>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四）申报单位对申报项目及申报资料的真实性、合法性和可行性负责。对申报单位存在虚假申报、骗取专项资金的违法行为的，依照相应法律法规严肃处理，追回财政资金，5年内停止其申报专项资金资格，并向社会公开其不守信用信息。</w:t>
      </w:r>
    </w:p>
    <w:p>
      <w:pPr>
        <w:pStyle w:val="5"/>
        <w:widowControl/>
        <w:shd w:val="clear" w:color="auto" w:fill="FFFFFF"/>
        <w:spacing w:beforeAutospacing="0" w:afterAutospacing="0" w:line="600" w:lineRule="exact"/>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w:t>
      </w:r>
      <w:r>
        <w:rPr>
          <w:rFonts w:hint="eastAsia" w:ascii="黑体" w:hAnsi="宋体" w:eastAsia="黑体" w:cs="黑体"/>
          <w:color w:val="222222"/>
          <w:sz w:val="32"/>
          <w:szCs w:val="32"/>
          <w:shd w:val="clear" w:color="auto" w:fill="FFFFFF"/>
        </w:rPr>
        <w:t>五、申报时间及程序</w:t>
      </w:r>
    </w:p>
    <w:p>
      <w:pPr>
        <w:pStyle w:val="5"/>
        <w:widowControl/>
        <w:shd w:val="clear" w:color="auto" w:fill="FFFFFF"/>
        <w:spacing w:beforeAutospacing="0" w:afterAutospacing="0" w:line="600" w:lineRule="exact"/>
        <w:ind w:firstLine="6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申报时间为自发文之日起至</w:t>
      </w:r>
      <w:r>
        <w:rPr>
          <w:rFonts w:hint="eastAsia" w:ascii="仿宋_GB2312" w:eastAsia="仿宋_GB2312" w:cs="仿宋_GB2312"/>
          <w:sz w:val="30"/>
          <w:szCs w:val="30"/>
          <w:shd w:val="clear" w:color="auto" w:fill="FFFFFF"/>
        </w:rPr>
        <w:t>2020年  月  日止</w:t>
      </w:r>
      <w:r>
        <w:rPr>
          <w:rFonts w:hint="eastAsia" w:ascii="仿宋_GB2312" w:eastAsia="仿宋_GB2312" w:cs="仿宋_GB2312"/>
          <w:color w:val="222222"/>
          <w:sz w:val="32"/>
          <w:szCs w:val="32"/>
          <w:shd w:val="clear" w:color="auto" w:fill="FFFFFF"/>
        </w:rPr>
        <w:t>，逾期将不接受申报。</w:t>
      </w:r>
    </w:p>
    <w:p>
      <w:pPr>
        <w:pStyle w:val="5"/>
        <w:widowControl/>
        <w:shd w:val="clear" w:color="auto" w:fill="FFFFFF"/>
        <w:spacing w:beforeAutospacing="0" w:afterAutospacing="0" w:line="600" w:lineRule="exact"/>
        <w:ind w:firstLine="6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（一）项目申报。各申报单位完成项目入库申报书（附件10）及相关材料并装订成册一</w:t>
      </w:r>
      <w:r>
        <w:rPr>
          <w:rFonts w:hint="eastAsia" w:ascii="仿宋_GB2312" w:eastAsia="仿宋_GB2312" w:cs="仿宋_GB2312"/>
          <w:sz w:val="32"/>
          <w:szCs w:val="32"/>
          <w:shd w:val="clear" w:color="auto" w:fill="FFFFFF"/>
        </w:rPr>
        <w:t>式6份于2020年  月  日17：00前</w:t>
      </w:r>
      <w:r>
        <w:rPr>
          <w:rFonts w:hint="eastAsia" w:ascii="仿宋_GB2312" w:eastAsia="仿宋_GB2312" w:cs="仿宋_GB2312"/>
          <w:color w:val="222222"/>
          <w:sz w:val="32"/>
          <w:szCs w:val="32"/>
          <w:shd w:val="clear" w:color="auto" w:fill="FFFFFF"/>
        </w:rPr>
        <w:t>报送至所在县区市场监督管理部门，行政机关、高校及省内其他城市的申报主体直接报送至市市场监督管理局。</w:t>
      </w:r>
    </w:p>
    <w:p>
      <w:pPr>
        <w:pStyle w:val="5"/>
        <w:widowControl/>
        <w:shd w:val="clear" w:color="auto" w:fill="FFFFFF"/>
        <w:spacing w:beforeAutospacing="0" w:afterAutospacing="0" w:line="600" w:lineRule="exact"/>
        <w:ind w:firstLine="6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（二）审核推荐。各县区市场监督管理部门按属地管理原则对申报材料进行审核，择优向市市场监督管理局推荐，并出具推荐函、推荐项目汇总表，连同申报材料一并于</w:t>
      </w:r>
      <w:r>
        <w:rPr>
          <w:rFonts w:hint="eastAsia" w:ascii="仿宋_GB2312" w:eastAsia="仿宋_GB2312" w:cs="仿宋_GB2312"/>
          <w:sz w:val="32"/>
          <w:szCs w:val="32"/>
          <w:shd w:val="clear" w:color="auto" w:fill="FFFFFF"/>
        </w:rPr>
        <w:t>2020年  月  日17：00前</w:t>
      </w:r>
      <w:r>
        <w:rPr>
          <w:rFonts w:hint="eastAsia" w:ascii="仿宋_GB2312" w:eastAsia="仿宋_GB2312" w:cs="仿宋_GB2312"/>
          <w:color w:val="222222"/>
          <w:sz w:val="32"/>
          <w:szCs w:val="32"/>
          <w:shd w:val="clear" w:color="auto" w:fill="FFFFFF"/>
        </w:rPr>
        <w:t>报送至市市场监督管理局。</w:t>
      </w:r>
    </w:p>
    <w:p>
      <w:pPr>
        <w:pStyle w:val="5"/>
        <w:widowControl/>
        <w:shd w:val="clear" w:color="auto" w:fill="FFFFFF"/>
        <w:spacing w:beforeAutospacing="0" w:afterAutospacing="0" w:line="600" w:lineRule="exact"/>
        <w:ind w:firstLine="6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（三）形式审查。市市场监督管理局对各县区市场监督管理局推荐的项目及自荐项目进行形式审查，符合申报指南要求的，经公示后进入专家评审。</w:t>
      </w:r>
    </w:p>
    <w:p>
      <w:pPr>
        <w:pStyle w:val="5"/>
        <w:widowControl/>
        <w:shd w:val="clear" w:color="auto" w:fill="FFFFFF"/>
        <w:spacing w:beforeAutospacing="0" w:afterAutospacing="0" w:line="600" w:lineRule="exact"/>
        <w:ind w:firstLine="6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四）项目评审。市市场监督管理局组织专家对申报项目进行资格审查和评审，按照评审结果排序列入2021年省级下放市县知识产权专项资金项目库，再根据2021年省级下放市县知识产权专项资金项目预算等实际情况综合确定本次评审项目是否立项。</w:t>
      </w:r>
    </w:p>
    <w:p>
      <w:pPr>
        <w:pStyle w:val="5"/>
        <w:widowControl/>
        <w:shd w:val="clear" w:color="auto" w:fill="FFFFFF"/>
        <w:spacing w:beforeAutospacing="0" w:afterAutospacing="0" w:line="600" w:lineRule="exact"/>
        <w:ind w:firstLine="6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市局联系人：陈明、赖峰波，联系电话：0762-3279995，电子邮箱：hyzscqk@163.com，地址：广东省河源市源城区永和东路商务小区河源市市场监督管理局大楼815，邮编：517000。</w:t>
      </w:r>
    </w:p>
    <w:p>
      <w:pPr>
        <w:pStyle w:val="5"/>
        <w:widowControl/>
        <w:shd w:val="clear" w:color="auto" w:fill="FFFFFF"/>
        <w:spacing w:beforeAutospacing="0" w:afterAutospacing="0" w:line="600" w:lineRule="exact"/>
        <w:ind w:firstLine="600"/>
        <w:rPr>
          <w:rFonts w:ascii="仿宋_GB2312" w:eastAsia="仿宋_GB2312" w:cs="仿宋_GB2312"/>
          <w:color w:val="222222"/>
          <w:sz w:val="32"/>
          <w:szCs w:val="32"/>
          <w:shd w:val="clear" w:color="auto" w:fill="FFFFFF"/>
        </w:rPr>
      </w:pPr>
    </w:p>
    <w:p>
      <w:pPr>
        <w:keepNext w:val="0"/>
        <w:keepLines w:val="0"/>
        <w:pageBreakBefore w:val="0"/>
        <w:widowControl w:val="0"/>
        <w:kinsoku/>
        <w:wordWrap/>
        <w:overflowPunct/>
        <w:topLinePunct w:val="0"/>
        <w:autoSpaceDE/>
        <w:autoSpaceDN/>
        <w:bidi w:val="0"/>
        <w:spacing w:line="600" w:lineRule="exact"/>
        <w:ind w:left="1598" w:leftChars="304" w:right="0" w:rightChars="0" w:hanging="960" w:hangingChars="300"/>
        <w:textAlignment w:val="auto"/>
        <w:rPr>
          <w:rFonts w:hint="eastAsia" w:ascii="仿宋" w:hAnsi="仿宋" w:eastAsia="仿宋" w:cs="仿宋"/>
          <w:color w:val="222222"/>
          <w:sz w:val="32"/>
          <w:szCs w:val="32"/>
          <w:shd w:val="clear" w:color="auto" w:fill="FFFFFF"/>
        </w:rPr>
      </w:pPr>
      <w:r>
        <w:rPr>
          <w:rFonts w:hint="eastAsia" w:ascii="仿宋_GB2312" w:eastAsia="仿宋_GB2312" w:cs="仿宋_GB2312"/>
          <w:color w:val="222222"/>
          <w:sz w:val="32"/>
          <w:szCs w:val="32"/>
          <w:shd w:val="clear" w:color="auto" w:fill="FFFFFF"/>
        </w:rPr>
        <w:t>附件：1.</w:t>
      </w:r>
      <w:r>
        <w:rPr>
          <w:rFonts w:hint="eastAsia" w:ascii="仿宋" w:hAnsi="仿宋" w:eastAsia="仿宋" w:cs="仿宋"/>
          <w:sz w:val="32"/>
          <w:szCs w:val="32"/>
        </w:rPr>
        <w:t>战略性支柱产业集群和战略性新兴产业集群知识产权高质量发展项目</w:t>
      </w:r>
      <w:r>
        <w:rPr>
          <w:rFonts w:hint="eastAsia" w:ascii="仿宋" w:hAnsi="仿宋" w:eastAsia="仿宋" w:cs="仿宋"/>
          <w:color w:val="222222"/>
          <w:sz w:val="32"/>
          <w:szCs w:val="32"/>
          <w:shd w:val="clear" w:color="auto" w:fill="FFFFFF"/>
        </w:rPr>
        <w:t>申报指南</w:t>
      </w:r>
    </w:p>
    <w:p>
      <w:pPr>
        <w:pStyle w:val="5"/>
        <w:widowControl/>
        <w:shd w:val="clear" w:color="auto" w:fill="FFFFFF"/>
        <w:spacing w:beforeAutospacing="0" w:afterAutospacing="0" w:line="600" w:lineRule="exact"/>
        <w:ind w:firstLine="1600" w:firstLineChars="5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2.地理标志产品运用促进项目申报指南</w:t>
      </w:r>
    </w:p>
    <w:p>
      <w:pPr>
        <w:pStyle w:val="5"/>
        <w:widowControl/>
        <w:shd w:val="clear" w:color="auto" w:fill="FFFFFF"/>
        <w:spacing w:beforeAutospacing="0" w:afterAutospacing="0" w:line="600" w:lineRule="exact"/>
        <w:ind w:firstLine="1600" w:firstLineChars="5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3.中小学知识产权教育项目申报指南</w:t>
      </w:r>
    </w:p>
    <w:p>
      <w:pPr>
        <w:pStyle w:val="5"/>
        <w:widowControl/>
        <w:shd w:val="clear" w:color="auto" w:fill="FFFFFF"/>
        <w:spacing w:beforeAutospacing="0" w:afterAutospacing="0" w:line="600" w:lineRule="exact"/>
        <w:ind w:firstLine="1600" w:firstLineChars="5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4.知识产权行政裁决效能提升项目申报指南</w:t>
      </w:r>
    </w:p>
    <w:p>
      <w:pPr>
        <w:pStyle w:val="5"/>
        <w:widowControl/>
        <w:shd w:val="clear" w:color="auto" w:fill="FFFFFF"/>
        <w:spacing w:beforeAutospacing="0" w:afterAutospacing="0" w:line="600" w:lineRule="exact"/>
        <w:ind w:firstLine="1600" w:firstLineChars="5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5.知识产权纠纷调解能力建设项目申报指南</w:t>
      </w:r>
    </w:p>
    <w:p>
      <w:pPr>
        <w:pStyle w:val="5"/>
        <w:widowControl/>
        <w:shd w:val="clear" w:color="auto" w:fill="FFFFFF"/>
        <w:spacing w:beforeAutospacing="0" w:afterAutospacing="0" w:line="600" w:lineRule="exact"/>
        <w:ind w:firstLine="1600" w:firstLineChars="5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rPr>
        <w:t>6.重点市场知识产权保护项目申报指南</w:t>
      </w:r>
    </w:p>
    <w:p>
      <w:pPr>
        <w:pStyle w:val="5"/>
        <w:widowControl/>
        <w:shd w:val="clear" w:color="auto" w:fill="FFFFFF"/>
        <w:spacing w:beforeAutospacing="0" w:afterAutospacing="0" w:line="600" w:lineRule="exact"/>
        <w:ind w:firstLine="1600" w:firstLineChars="50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lang w:val="en-US" w:eastAsia="zh-CN"/>
        </w:rPr>
        <w:t>7</w:t>
      </w:r>
      <w:r>
        <w:rPr>
          <w:rFonts w:hint="eastAsia" w:ascii="仿宋_GB2312" w:eastAsia="仿宋_GB2312" w:cs="仿宋_GB2312"/>
          <w:color w:val="222222"/>
          <w:sz w:val="32"/>
          <w:szCs w:val="32"/>
          <w:shd w:val="clear" w:color="auto" w:fill="FFFFFF"/>
        </w:rPr>
        <w:t>.地理标志产品培育项目申报指南</w:t>
      </w:r>
    </w:p>
    <w:p>
      <w:pPr>
        <w:pStyle w:val="5"/>
        <w:widowControl/>
        <w:shd w:val="clear" w:color="auto" w:fill="FFFFFF"/>
        <w:spacing w:beforeAutospacing="0" w:afterAutospacing="0" w:line="600" w:lineRule="exact"/>
        <w:ind w:left="1596" w:leftChars="760" w:firstLine="0" w:firstLineChars="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lang w:val="en-US" w:eastAsia="zh-CN"/>
        </w:rPr>
        <w:t>8</w:t>
      </w:r>
      <w:r>
        <w:rPr>
          <w:rFonts w:hint="eastAsia" w:ascii="仿宋_GB2312" w:eastAsia="仿宋_GB2312" w:cs="仿宋_GB2312"/>
          <w:color w:val="222222"/>
          <w:sz w:val="32"/>
          <w:szCs w:val="32"/>
          <w:shd w:val="clear" w:color="auto" w:fill="FFFFFF"/>
        </w:rPr>
        <w:t>.地理标志产品专用标志核准改革试点项目申报指南</w:t>
      </w:r>
    </w:p>
    <w:p>
      <w:pPr>
        <w:pStyle w:val="5"/>
        <w:widowControl/>
        <w:shd w:val="clear" w:color="auto" w:fill="FFFFFF"/>
        <w:spacing w:beforeAutospacing="0" w:afterAutospacing="0" w:line="600" w:lineRule="exact"/>
        <w:ind w:left="1596" w:leftChars="760" w:firstLine="0" w:firstLineChars="0"/>
        <w:rPr>
          <w:rFonts w:ascii="仿宋_GB2312" w:eastAsia="仿宋_GB2312" w:cs="仿宋_GB2312"/>
          <w:color w:val="222222"/>
          <w:sz w:val="32"/>
          <w:szCs w:val="32"/>
          <w:shd w:val="clear" w:color="auto" w:fill="FFFFFF"/>
        </w:rPr>
      </w:pPr>
      <w:r>
        <w:rPr>
          <w:rFonts w:hint="eastAsia" w:ascii="仿宋_GB2312" w:eastAsia="仿宋_GB2312" w:cs="仿宋_GB2312"/>
          <w:color w:val="222222"/>
          <w:sz w:val="32"/>
          <w:szCs w:val="32"/>
          <w:shd w:val="clear" w:color="auto" w:fill="FFFFFF"/>
          <w:lang w:val="en-US" w:eastAsia="zh-CN"/>
        </w:rPr>
        <w:t>9</w:t>
      </w:r>
      <w:r>
        <w:rPr>
          <w:rFonts w:hint="eastAsia" w:ascii="仿宋_GB2312" w:eastAsia="仿宋_GB2312" w:cs="仿宋_GB2312"/>
          <w:color w:val="222222"/>
          <w:sz w:val="32"/>
          <w:szCs w:val="32"/>
          <w:shd w:val="clear" w:color="auto" w:fill="FFFFFF"/>
        </w:rPr>
        <w:t>.2021年度省市场监督管理局下放市县知识产权专项资金项目入库申报书</w:t>
      </w:r>
    </w:p>
    <w:p>
      <w:pPr>
        <w:pStyle w:val="5"/>
        <w:widowControl/>
        <w:shd w:val="clear" w:color="auto" w:fill="FFFFFF"/>
        <w:spacing w:beforeAutospacing="0" w:afterAutospacing="0" w:line="600" w:lineRule="exact"/>
        <w:rPr>
          <w:rFonts w:ascii="仿宋_GB2312" w:eastAsia="仿宋_GB2312" w:cs="仿宋_GB2312"/>
          <w:color w:val="222222"/>
          <w:sz w:val="32"/>
          <w:szCs w:val="32"/>
          <w:shd w:val="clear" w:color="auto" w:fill="FFFFFF"/>
        </w:rPr>
      </w:pPr>
    </w:p>
    <w:p>
      <w:pPr>
        <w:pStyle w:val="5"/>
        <w:widowControl/>
        <w:shd w:val="clear" w:color="auto" w:fill="FFFFFF"/>
        <w:spacing w:beforeAutospacing="0" w:afterAutospacing="0" w:line="600" w:lineRule="exact"/>
        <w:jc w:val="right"/>
        <w:rPr>
          <w:rFonts w:ascii="微软雅黑" w:hAnsi="微软雅黑" w:eastAsia="微软雅黑" w:cs="微软雅黑"/>
          <w:color w:val="222222"/>
          <w:sz w:val="32"/>
          <w:szCs w:val="32"/>
        </w:rPr>
      </w:pPr>
      <w:r>
        <w:rPr>
          <w:rFonts w:hint="eastAsia" w:ascii="微软雅黑" w:hAnsi="微软雅黑" w:eastAsia="微软雅黑" w:cs="微软雅黑"/>
          <w:color w:val="222222"/>
          <w:sz w:val="32"/>
          <w:szCs w:val="32"/>
          <w:shd w:val="clear" w:color="auto" w:fill="FFFFFF"/>
        </w:rPr>
        <w:t>　　</w:t>
      </w:r>
      <w:r>
        <w:rPr>
          <w:rFonts w:hint="eastAsia" w:ascii="仿宋_GB2312" w:hAnsi="微软雅黑" w:eastAsia="仿宋_GB2312" w:cs="仿宋_GB2312"/>
          <w:color w:val="222222"/>
          <w:sz w:val="32"/>
          <w:szCs w:val="32"/>
          <w:shd w:val="clear" w:color="auto" w:fill="FFFFFF"/>
        </w:rPr>
        <w:t> 河源市市场监督管理局</w:t>
      </w:r>
    </w:p>
    <w:p>
      <w:pPr>
        <w:pStyle w:val="5"/>
        <w:widowControl/>
        <w:shd w:val="clear" w:color="auto" w:fill="FFFFFF"/>
        <w:wordWrap w:val="0"/>
        <w:spacing w:beforeAutospacing="0" w:afterAutospacing="0" w:line="600" w:lineRule="exact"/>
        <w:jc w:val="right"/>
        <w:rPr>
          <w:rFonts w:ascii="仿宋_GB2312" w:eastAsia="仿宋_GB2312" w:cs="仿宋_GB2312"/>
          <w:color w:val="222222"/>
          <w:sz w:val="32"/>
          <w:szCs w:val="32"/>
        </w:rPr>
      </w:pPr>
      <w:r>
        <w:rPr>
          <w:rFonts w:hint="eastAsia" w:ascii="仿宋_GB2312" w:eastAsia="仿宋_GB2312" w:cs="仿宋_GB2312"/>
          <w:color w:val="222222"/>
          <w:sz w:val="32"/>
          <w:szCs w:val="32"/>
          <w:shd w:val="clear" w:color="auto" w:fill="FFFFFF"/>
        </w:rPr>
        <w:t xml:space="preserve">　　   2020年  月  日 </w:t>
      </w:r>
    </w:p>
    <w:p>
      <w:pPr>
        <w:spacing w:line="60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小标宋">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大标宋简体">
    <w:altName w:val="微软雅黑"/>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0A53E9"/>
    <w:rsid w:val="0001085F"/>
    <w:rsid w:val="00C37CD2"/>
    <w:rsid w:val="00CE6685"/>
    <w:rsid w:val="08DB7BF1"/>
    <w:rsid w:val="090F77F0"/>
    <w:rsid w:val="09FD1ADF"/>
    <w:rsid w:val="0F031A8F"/>
    <w:rsid w:val="0F0A1DA1"/>
    <w:rsid w:val="123E39AA"/>
    <w:rsid w:val="12AF2865"/>
    <w:rsid w:val="13B375C9"/>
    <w:rsid w:val="170A53E9"/>
    <w:rsid w:val="1A3A2392"/>
    <w:rsid w:val="261D21EF"/>
    <w:rsid w:val="30AB114A"/>
    <w:rsid w:val="32AB2AF5"/>
    <w:rsid w:val="39E15944"/>
    <w:rsid w:val="3F775FDF"/>
    <w:rsid w:val="41877B48"/>
    <w:rsid w:val="528F32E9"/>
    <w:rsid w:val="563B5EB2"/>
    <w:rsid w:val="5EC81DF5"/>
    <w:rsid w:val="6138610B"/>
    <w:rsid w:val="6F821CC2"/>
    <w:rsid w:val="74060B36"/>
    <w:rsid w:val="7E095F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paragraph" w:styleId="3">
    <w:name w:val="heading 4"/>
    <w:basedOn w:val="1"/>
    <w:next w:val="1"/>
    <w:unhideWhenUsed/>
    <w:qFormat/>
    <w:uiPriority w:val="0"/>
    <w:pPr>
      <w:spacing w:beforeAutospacing="1" w:afterAutospacing="1"/>
      <w:jc w:val="left"/>
      <w:outlineLvl w:val="3"/>
    </w:pPr>
    <w:rPr>
      <w:rFonts w:hint="eastAsia" w:ascii="宋体" w:hAnsi="宋体" w:eastAsia="宋体" w:cs="Times New Roman"/>
      <w:b/>
      <w:kern w:val="0"/>
      <w:sz w:val="24"/>
    </w:rPr>
  </w:style>
  <w:style w:type="paragraph" w:styleId="4">
    <w:name w:val="heading 5"/>
    <w:basedOn w:val="1"/>
    <w:next w:val="1"/>
    <w:unhideWhenUsed/>
    <w:qFormat/>
    <w:uiPriority w:val="0"/>
    <w:pPr>
      <w:spacing w:beforeAutospacing="1" w:afterAutospacing="1"/>
      <w:jc w:val="left"/>
      <w:outlineLvl w:val="4"/>
    </w:pPr>
    <w:rPr>
      <w:rFonts w:hint="eastAsia" w:ascii="宋体" w:hAnsi="宋体" w:eastAsia="宋体" w:cs="Times New Roman"/>
      <w:b/>
      <w:kern w:val="0"/>
      <w:sz w:val="20"/>
      <w:szCs w:val="20"/>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5">
    <w:name w:val="Normal (Web)"/>
    <w:basedOn w:val="1"/>
    <w:qFormat/>
    <w:uiPriority w:val="0"/>
    <w:pPr>
      <w:spacing w:beforeAutospacing="1" w:afterAutospacing="1"/>
      <w:jc w:val="left"/>
    </w:pPr>
    <w:rPr>
      <w:rFonts w:cs="Times New Roman"/>
      <w:kern w:val="0"/>
      <w:sz w:val="24"/>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5</Pages>
  <Words>274</Words>
  <Characters>1566</Characters>
  <Lines>13</Lines>
  <Paragraphs>3</Paragraphs>
  <ScaleCrop>false</ScaleCrop>
  <LinksUpToDate>false</LinksUpToDate>
  <CharactersWithSpaces>1837</CharactersWithSpaces>
  <Application>WPS Office_10.8.0.6370_F1E327BC-269C-435d-A152-05C5408002CA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2020-09-18T02:14:00Z</dcterms:created>
  <dc:creator>羅-敏儿</dc:creator>
  <cp:lastModifiedBy>陈明</cp:lastModifiedBy>
  <dcterms:modified xsi:type="dcterms:W3CDTF">2020-11-09T00:41:01Z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2052-10.8.0.6370</vt:lpwstr>
  </property>
</Properties>
</file>