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727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alibri" w:hAnsi="Calibri" w:eastAsia="宋体" w:cs="Times New Roman"/>
          <w:snapToGrid/>
          <w:kern w:val="2"/>
          <w:sz w:val="32"/>
          <w:szCs w:val="40"/>
          <w:lang w:val="en-US" w:eastAsia="zh-CN" w:bidi="ar-SA"/>
        </w:rPr>
      </w:pPr>
      <w:r>
        <w:rPr>
          <w:rFonts w:hint="eastAsia" w:ascii="Calibri" w:hAnsi="Calibri" w:eastAsia="宋体" w:cs="Times New Roman"/>
          <w:snapToGrid/>
          <w:kern w:val="2"/>
          <w:sz w:val="32"/>
          <w:szCs w:val="40"/>
          <w:lang w:val="en-US" w:eastAsia="zh-CN" w:bidi="ar-SA"/>
        </w:rPr>
        <w:t>河源市市场监督管理局</w:t>
      </w:r>
    </w:p>
    <w:p w14:paraId="5BCC58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napToGrid/>
          <w:kern w:val="2"/>
          <w:sz w:val="40"/>
          <w:szCs w:val="48"/>
          <w:lang w:val="en-US" w:eastAsia="zh-CN" w:bidi="ar-SA"/>
        </w:rPr>
      </w:pPr>
      <w:r>
        <w:rPr>
          <w:rFonts w:hint="eastAsia" w:ascii="方正公文小标宋" w:hAnsi="方正公文小标宋" w:eastAsia="方正公文小标宋" w:cs="方正公文小标宋"/>
          <w:snapToGrid/>
          <w:kern w:val="2"/>
          <w:sz w:val="40"/>
          <w:szCs w:val="48"/>
          <w:lang w:val="en-US" w:eastAsia="zh-CN" w:bidi="ar-SA"/>
        </w:rPr>
        <w:t>撤销登记（备案）决定书</w:t>
      </w:r>
    </w:p>
    <w:p w14:paraId="5ABCA3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河市监撤登决字〔2026〕1号</w:t>
      </w:r>
    </w:p>
    <w:p w14:paraId="0974BBE7">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仿宋_GB2312" w:hAnsi="仿宋_GB2312" w:eastAsia="仿宋_GB2312" w:cs="仿宋_GB2312"/>
          <w:snapToGrid/>
          <w:kern w:val="2"/>
          <w:sz w:val="32"/>
          <w:szCs w:val="40"/>
          <w:lang w:val="en-US" w:eastAsia="zh-CN" w:bidi="ar-SA"/>
        </w:rPr>
      </w:pPr>
    </w:p>
    <w:p w14:paraId="137B0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当事人：贯地（河源）建材科技有限公司</w:t>
      </w:r>
    </w:p>
    <w:p w14:paraId="527EA4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统一社会信用代码：91441600MA4WRDGG95</w:t>
      </w:r>
    </w:p>
    <w:p w14:paraId="7DEE54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登记（备案）事项：于2017年6月30日获得准许的公司设立登记（备案）</w:t>
      </w:r>
    </w:p>
    <w:p w14:paraId="615CD45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2026年6月1日，李智涛（以下称“申请人”）向本局投诉举报当事人贯地（河源）建材科技有限公司涉嫌冒用其身份信息于2017年6月30日取得公司设立登记（备案），向本局申请撤销当事人设立登记（备案）。本局依法予以受理，并展开调查。</w:t>
      </w:r>
    </w:p>
    <w:p w14:paraId="4242A0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经查，当事人于2017年6月30日获得准许的公司设立登记（备案），登记李智涛为股东，认缴出资100万元（占比10%）。当事人已于2019年6月19日被我局依法吊销营业执照。</w:t>
      </w:r>
    </w:p>
    <w:p w14:paraId="36837B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经对申请人进行询问，并对其提交的司法鉴定意见书进行调查，本局查明当事人于2017年6月30日取得的设立登记（备案）所使用的李智涛身份证明非李智涛本人提供，所依据的申请材料非李智涛本人签署。</w:t>
      </w:r>
    </w:p>
    <w:p w14:paraId="7BBEF85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default"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2026年6月8日起，本局通</w:t>
      </w:r>
      <w:bookmarkStart w:id="0" w:name="_GoBack"/>
      <w:bookmarkEnd w:id="0"/>
      <w:r>
        <w:rPr>
          <w:rFonts w:hint="eastAsia" w:ascii="方正仿宋_GBK" w:hAnsi="方正仿宋_GBK" w:eastAsia="方正仿宋_GBK" w:cs="方正仿宋_GBK"/>
          <w:snapToGrid/>
          <w:kern w:val="2"/>
          <w:sz w:val="32"/>
          <w:szCs w:val="40"/>
          <w:lang w:val="en-US" w:eastAsia="zh-CN" w:bidi="ar-SA"/>
        </w:rPr>
        <w:t>过国家企业信用信息公示系统对当事人涉嫌冒用身份取得登记（备案）事项公示45日，截至2026年7月22日止未收到当事人及利害关系人的异议。2026年6月18日起，本局通过电话联系、邮寄信函、门户网站公告等方式联系当事人法定代表人和其他股东，均未取得联系。</w:t>
      </w:r>
    </w:p>
    <w:p w14:paraId="00B3C0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经以上调查，当事人于2017年6月30日取得的设立登记（备案）中冒用李智涛身份情况属实。</w:t>
      </w:r>
    </w:p>
    <w:p w14:paraId="74BC36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以上事实有司法鉴定意见书（粤明鉴［2026］文鉴字第344号）、对李智涛的询问笔录、国家企业信用信息公示系统和政府门户网站公告记录等材料予以证明。</w:t>
      </w:r>
    </w:p>
    <w:p w14:paraId="0F4F65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综上，当事人违反了《中华人民共和国行政许可法》第三十一条及《中华人民共和国市场主体登记管理条例》第十七条的规定，构成向登记机关提供虚假申请材料取得设立登记（备案）的行为。根据《中华人民共和国行政许可法》第六十九条第二款及《中华人民共和国市场主体登记管理条例》第四十条的规定，本局作出以下决定：</w:t>
      </w:r>
    </w:p>
    <w:p w14:paraId="2BF273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撤销贯地（河源）建材科技有限公司于2017年6月30日获得准许的公司设立登记（备案），对直接责任人张永标采取3年内不得再次申请市场主体登记限制措施，通过国家企业信用信息公示系统公示以上决定。</w:t>
      </w:r>
    </w:p>
    <w:p w14:paraId="6F946A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当事人如不服本决定，可在收到本《撤销登记（备案）决定书》之日起六十日内向河源市人民政府申请行政复议，或在六个月内直接向东源县人民法院提起行政诉讼。</w:t>
      </w:r>
    </w:p>
    <w:p w14:paraId="42D8C8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p>
    <w:p w14:paraId="013EAC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p>
    <w:p w14:paraId="497FEFF9">
      <w:pPr>
        <w:keepNext w:val="0"/>
        <w:keepLines w:val="0"/>
        <w:pageBreakBefore w:val="0"/>
        <w:widowControl w:val="0"/>
        <w:kinsoku/>
        <w:wordWrap w:val="0"/>
        <w:overflowPunct/>
        <w:topLinePunct w:val="0"/>
        <w:autoSpaceDE/>
        <w:autoSpaceDN/>
        <w:bidi w:val="0"/>
        <w:adjustRightInd/>
        <w:snapToGrid w:val="0"/>
        <w:spacing w:line="520" w:lineRule="exact"/>
        <w:ind w:firstLine="640" w:firstLineChars="200"/>
        <w:jc w:val="right"/>
        <w:textAlignment w:val="auto"/>
        <w:rPr>
          <w:rFonts w:hint="default"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 xml:space="preserve">河源市市场监督管理局    </w:t>
      </w:r>
    </w:p>
    <w:p w14:paraId="3CCD8E8C">
      <w:pPr>
        <w:keepNext w:val="0"/>
        <w:keepLines w:val="0"/>
        <w:pageBreakBefore w:val="0"/>
        <w:widowControl w:val="0"/>
        <w:kinsoku/>
        <w:wordWrap w:val="0"/>
        <w:overflowPunct/>
        <w:topLinePunct w:val="0"/>
        <w:autoSpaceDE/>
        <w:autoSpaceDN/>
        <w:bidi w:val="0"/>
        <w:adjustRightInd/>
        <w:snapToGrid w:val="0"/>
        <w:spacing w:line="520" w:lineRule="exact"/>
        <w:ind w:firstLine="640" w:firstLineChars="200"/>
        <w:jc w:val="right"/>
        <w:textAlignment w:val="auto"/>
        <w:rPr>
          <w:rFonts w:hint="default"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 xml:space="preserve">2026年8月28日     </w:t>
      </w:r>
    </w:p>
    <w:p w14:paraId="6DBDACF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r>
        <w:rPr>
          <w:rFonts w:hint="eastAsia" w:ascii="方正仿宋_GBK" w:hAnsi="方正仿宋_GBK" w:eastAsia="方正仿宋_GBK" w:cs="方正仿宋_GBK"/>
          <w:snapToGrid/>
          <w:kern w:val="2"/>
          <w:sz w:val="32"/>
          <w:szCs w:val="40"/>
          <w:lang w:val="en-US" w:eastAsia="zh-CN" w:bidi="ar-SA"/>
        </w:rPr>
        <w:t>（联系人：赵家福、钟锐，联系电话：3279908）</w:t>
      </w:r>
    </w:p>
    <w:p w14:paraId="537959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hint="eastAsia" w:ascii="方正仿宋_GBK" w:hAnsi="方正仿宋_GBK" w:eastAsia="方正仿宋_GBK" w:cs="方正仿宋_GBK"/>
          <w:snapToGrid/>
          <w:kern w:val="2"/>
          <w:sz w:val="32"/>
          <w:szCs w:val="40"/>
          <w:lang w:val="en-US" w:eastAsia="zh-CN" w:bidi="ar-SA"/>
        </w:rPr>
      </w:pPr>
    </w:p>
    <w:p w14:paraId="6AF20470">
      <w:pPr>
        <w:keepNext w:val="0"/>
        <w:keepLines w:val="0"/>
        <w:pageBreakBefore w:val="0"/>
        <w:widowControl w:val="0"/>
        <w:kinsoku/>
        <w:wordWrap/>
        <w:overflowPunct/>
        <w:topLinePunct w:val="0"/>
        <w:autoSpaceDE/>
        <w:autoSpaceDN/>
        <w:bidi w:val="0"/>
        <w:adjustRightInd/>
        <w:snapToGrid w:val="0"/>
        <w:spacing w:line="520" w:lineRule="exact"/>
        <w:jc w:val="both"/>
        <w:textAlignment w:val="auto"/>
        <w:rPr>
          <w:rFonts w:hint="eastAsia" w:ascii="方正仿宋_GBK" w:hAnsi="方正仿宋_GBK" w:eastAsia="方正仿宋_GBK" w:cs="方正仿宋_GBK"/>
          <w:snapToGrid/>
          <w:kern w:val="2"/>
          <w:sz w:val="32"/>
          <w:szCs w:val="40"/>
          <w:lang w:val="en-US" w:eastAsia="zh-CN" w:bidi="ar-SA"/>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6C37">
    <w:pPr>
      <w:spacing w:before="1" w:line="184" w:lineRule="auto"/>
      <w:ind w:left="25"/>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CE637">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D5CE637">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419D9"/>
    <w:rsid w:val="07A1396F"/>
    <w:rsid w:val="07D30A7B"/>
    <w:rsid w:val="0E7C3CA9"/>
    <w:rsid w:val="0F69119C"/>
    <w:rsid w:val="10596B94"/>
    <w:rsid w:val="121277D8"/>
    <w:rsid w:val="13F60B9E"/>
    <w:rsid w:val="13F70614"/>
    <w:rsid w:val="14D22D1D"/>
    <w:rsid w:val="184A05FE"/>
    <w:rsid w:val="1C0A3439"/>
    <w:rsid w:val="1CA87B23"/>
    <w:rsid w:val="24AD7057"/>
    <w:rsid w:val="262C78E7"/>
    <w:rsid w:val="29FF17EC"/>
    <w:rsid w:val="33F3522E"/>
    <w:rsid w:val="34DD75E9"/>
    <w:rsid w:val="36343134"/>
    <w:rsid w:val="375535D0"/>
    <w:rsid w:val="3B034262"/>
    <w:rsid w:val="40E37B56"/>
    <w:rsid w:val="41213C27"/>
    <w:rsid w:val="4B1E1EF5"/>
    <w:rsid w:val="4C612D39"/>
    <w:rsid w:val="4D8850FD"/>
    <w:rsid w:val="4F231D5E"/>
    <w:rsid w:val="503E0FD1"/>
    <w:rsid w:val="51E23FF4"/>
    <w:rsid w:val="57B9719C"/>
    <w:rsid w:val="57CC4A0D"/>
    <w:rsid w:val="58615BB3"/>
    <w:rsid w:val="58ED7447"/>
    <w:rsid w:val="59152073"/>
    <w:rsid w:val="5AB22BAC"/>
    <w:rsid w:val="5AB3403C"/>
    <w:rsid w:val="5C6C0930"/>
    <w:rsid w:val="5CF70695"/>
    <w:rsid w:val="62EF200D"/>
    <w:rsid w:val="65A4580F"/>
    <w:rsid w:val="66682803"/>
    <w:rsid w:val="6AD97090"/>
    <w:rsid w:val="6C394E1A"/>
    <w:rsid w:val="6DEC3FE2"/>
    <w:rsid w:val="70912956"/>
    <w:rsid w:val="73391556"/>
    <w:rsid w:val="74A74A25"/>
    <w:rsid w:val="78542BE7"/>
    <w:rsid w:val="786525C0"/>
    <w:rsid w:val="7DAC5273"/>
    <w:rsid w:val="7FE644CC"/>
    <w:rsid w:val="7FF42946"/>
    <w:rsid w:val="F3B3BFC4"/>
    <w:rsid w:val="FF1B7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461e876a-c9f6-4979-82e7-02faec737d3a</errorID>
      <errorWord xmlns="http://schemas.wps.cn/vas-ai-hub/contract-review">［2025］</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〔2025〕</item>
      </candidateList>
      <explain xmlns="http://schemas.wps.cn/vas-ai-hub/contract-review"/>
      <paraID xmlns="http://schemas.wps.cn/vas-ai-hub/contract-review">74BC3652</paraID>
      <start xmlns="http://schemas.wps.cn/vas-ai-hub/contract-review">18</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6ebc6-40ce-45c3-bfb5-85d822758811}">
  <ds:schemaRefs/>
</ds:datastoreItem>
</file>

<file path=docProps/app.xml><?xml version="1.0" encoding="utf-8"?>
<Properties xmlns="http://schemas.openxmlformats.org/officeDocument/2006/extended-properties" xmlns:vt="http://schemas.openxmlformats.org/officeDocument/2006/docPropsVTypes">
  <Template>Normal.dotm</Template>
  <Pages>2</Pages>
  <Words>950</Words>
  <Characters>1032</Characters>
  <Lines>0</Lines>
  <Paragraphs>0</Paragraphs>
  <TotalTime>0</TotalTime>
  <ScaleCrop>false</ScaleCrop>
  <LinksUpToDate>false</LinksUpToDate>
  <CharactersWithSpaces>1033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2025-11-21T10:51:00Z</dcterms:created>
  <dc:creator>yhy</dc:creator>
  <cp:lastModifiedBy>sc23</cp:lastModifiedBy>
  <cp:lastPrinted>2025-11-25T17:31:00Z</cp:lastPrinted>
  <dcterms:modified xsi:type="dcterms:W3CDTF">2026-08-28T15:14:09Z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eyJoZGlkIjoiNTIxZGU4MTMwOWU5YTljOTA5MjQ4YzEzOTY0NzJlNTAiLCJ1c2VySWQiOiIxMTM1MjI3NzQ1In0=</vt:lpwstr>
  </property>
  <property fmtid="{D5CDD505-2E9C-101B-9397-08002B2CF9AE}" pid="4" name="ICV">
    <vt:lpwstr>C2628E23FAF3422DAC1875BC49764CA2_12</vt:lpwstr>
  </property>
</Properties>
</file>