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273" w:tblpY="4018"/>
        <w:tblOverlap w:val="never"/>
        <w:tblW w:w="151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3050"/>
        <w:gridCol w:w="1975"/>
        <w:gridCol w:w="2238"/>
        <w:gridCol w:w="1162"/>
        <w:gridCol w:w="1087"/>
        <w:gridCol w:w="2062"/>
        <w:gridCol w:w="2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787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050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招录机关</w:t>
            </w:r>
          </w:p>
        </w:tc>
        <w:tc>
          <w:tcPr>
            <w:tcW w:w="1975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  <w:t>招录职位</w:t>
            </w:r>
          </w:p>
        </w:tc>
        <w:tc>
          <w:tcPr>
            <w:tcW w:w="223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职位代码</w:t>
            </w:r>
          </w:p>
        </w:tc>
        <w:tc>
          <w:tcPr>
            <w:tcW w:w="7087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拟录用人员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5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75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238" w:type="dxa"/>
            <w:vMerge w:val="continue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206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27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毕业院校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78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0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河源市人民政府办公室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调研室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四级主任科员</w:t>
            </w:r>
          </w:p>
        </w:tc>
        <w:tc>
          <w:tcPr>
            <w:tcW w:w="223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10700342655001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陈成瑶</w:t>
            </w: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女</w:t>
            </w:r>
          </w:p>
        </w:tc>
        <w:tc>
          <w:tcPr>
            <w:tcW w:w="206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111071400405</w:t>
            </w:r>
          </w:p>
        </w:tc>
        <w:tc>
          <w:tcPr>
            <w:tcW w:w="27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河南农业大学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创艺简标宋" w:hAnsi="创艺简标宋" w:eastAsia="创艺简标宋" w:cs="创艺简标宋"/>
          <w:sz w:val="44"/>
          <w:szCs w:val="44"/>
          <w:lang w:val="en-US" w:eastAsia="zh-CN"/>
        </w:rPr>
      </w:pPr>
      <w:r>
        <w:rPr>
          <w:rFonts w:hint="eastAsia" w:ascii="创艺简标宋" w:hAnsi="创艺简标宋" w:eastAsia="创艺简标宋" w:cs="创艺简标宋"/>
          <w:sz w:val="44"/>
          <w:szCs w:val="44"/>
          <w:lang w:eastAsia="zh-CN"/>
        </w:rPr>
        <w:t>河源市人民政府办公室</w:t>
      </w:r>
      <w:r>
        <w:rPr>
          <w:rFonts w:hint="eastAsia" w:ascii="创艺简标宋" w:hAnsi="创艺简标宋" w:eastAsia="创艺简标宋" w:cs="创艺简标宋"/>
          <w:sz w:val="44"/>
          <w:szCs w:val="44"/>
          <w:lang w:val="en-US" w:eastAsia="zh-CN"/>
        </w:rPr>
        <w:t>2026年考试录用公</w:t>
      </w:r>
      <w:bookmarkStart w:id="0" w:name="_GoBack"/>
      <w:bookmarkEnd w:id="0"/>
      <w:r>
        <w:rPr>
          <w:rFonts w:hint="eastAsia" w:ascii="创艺简标宋" w:hAnsi="创艺简标宋" w:eastAsia="创艺简标宋" w:cs="创艺简标宋"/>
          <w:sz w:val="44"/>
          <w:szCs w:val="44"/>
          <w:lang w:val="en-US" w:eastAsia="zh-CN"/>
        </w:rPr>
        <w:t>务员拟录用人员名单</w:t>
      </w:r>
    </w:p>
    <w:sectPr>
      <w:pgSz w:w="16838" w:h="11906" w:orient="landscape"/>
      <w:pgMar w:top="1803" w:right="1134" w:bottom="1803" w:left="1134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9D0FCA"/>
    <w:rsid w:val="125A04FD"/>
    <w:rsid w:val="329D0FCA"/>
    <w:rsid w:val="46B715B2"/>
    <w:rsid w:val="4AB4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河源市府办公室</Company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2022-07-19T07:17:00Z</dcterms:created>
  <dc:creator>罗雯璐</dc:creator>
  <cp:lastModifiedBy>罗雯璐</cp:lastModifiedBy>
  <cp:lastPrinted>2023-05-11T02:40:00Z</cp:lastPrinted>
  <dcterms:modified xsi:type="dcterms:W3CDTF">2026-03-31T01:42:04Z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711144152BF04958BCB8656C2C1BF0D8</vt:lpwstr>
  </property>
</Properties>
</file>