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Lines="0" w:after="0" w:afterLines="0" w:line="560" w:lineRule="exact"/>
        <w:jc w:val="center"/>
        <w:rPr>
          <w:rFonts w:hint="eastAsia" w:ascii="黑体" w:hAnsi="黑体" w:eastAsia="黑体" w:cs="黑体"/>
          <w:b w:val="0"/>
          <w:bCs w:val="0"/>
        </w:rPr>
      </w:pPr>
      <w:bookmarkStart w:id="0" w:name="_Toc15209"/>
      <w:bookmarkStart w:id="1" w:name="_Toc705"/>
      <w:bookmarkStart w:id="2" w:name="_Toc16032"/>
      <w:bookmarkStart w:id="3" w:name="_Toc31297"/>
      <w:r>
        <w:rPr>
          <w:rFonts w:hint="eastAsia" w:ascii="黑体" w:hAnsi="黑体" w:eastAsia="黑体" w:cs="黑体"/>
          <w:b w:val="0"/>
          <w:bCs w:val="0"/>
        </w:rPr>
        <w:t>设立经营性互联网文化单位</w:t>
      </w:r>
    </w:p>
    <w:p>
      <w:pPr>
        <w:pStyle w:val="2"/>
        <w:spacing w:before="0" w:beforeLines="0" w:after="0" w:afterLines="0" w:line="560" w:lineRule="exact"/>
        <w:jc w:val="center"/>
        <w:rPr>
          <w:rFonts w:hint="eastAsia" w:ascii="黑体" w:hAnsi="黑体" w:eastAsia="黑体" w:cs="黑体"/>
          <w:b w:val="0"/>
          <w:bCs w:val="0"/>
        </w:rPr>
      </w:pPr>
      <w:r>
        <w:rPr>
          <w:rFonts w:hint="eastAsia" w:ascii="黑体" w:hAnsi="黑体" w:eastAsia="黑体" w:cs="黑体"/>
          <w:b w:val="0"/>
          <w:bCs w:val="0"/>
        </w:rPr>
        <w:t>办事指南</w:t>
      </w:r>
      <w:bookmarkEnd w:id="0"/>
      <w:bookmarkEnd w:id="1"/>
      <w:bookmarkEnd w:id="2"/>
      <w:bookmarkEnd w:id="3"/>
    </w:p>
    <w:p>
      <w:pPr>
        <w:rPr>
          <w:rFonts w:hint="eastAsia"/>
          <w:sz w:val="32"/>
          <w:szCs w:val="32"/>
        </w:rPr>
      </w:pPr>
    </w:p>
    <w:p>
      <w:pPr>
        <w:spacing w:line="560" w:lineRule="exact"/>
        <w:ind w:firstLine="640" w:firstLineChars="200"/>
        <w:rPr>
          <w:rFonts w:hint="eastAsia" w:ascii="黑体" w:eastAsia="黑体"/>
          <w:sz w:val="32"/>
          <w:szCs w:val="32"/>
        </w:rPr>
      </w:pPr>
      <w:r>
        <w:rPr>
          <w:rFonts w:hint="eastAsia" w:ascii="黑体" w:eastAsia="黑体"/>
          <w:sz w:val="32"/>
          <w:szCs w:val="32"/>
        </w:rPr>
        <w:t>一、适用范围</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本指南适用于广东省内</w:t>
      </w:r>
      <w:r>
        <w:rPr>
          <w:rFonts w:hint="eastAsia" w:ascii="仿宋_GB2312" w:eastAsia="仿宋_GB2312"/>
          <w:sz w:val="32"/>
          <w:szCs w:val="32"/>
          <w:lang w:eastAsia="zh-CN"/>
        </w:rPr>
        <w:t>经营性</w:t>
      </w:r>
      <w:r>
        <w:rPr>
          <w:rFonts w:hint="eastAsia" w:ascii="仿宋_GB2312" w:eastAsia="仿宋_GB2312"/>
          <w:sz w:val="32"/>
          <w:szCs w:val="32"/>
        </w:rPr>
        <w:t>互联网文化经营单位的申请和办理。</w:t>
      </w:r>
    </w:p>
    <w:p>
      <w:pPr>
        <w:pStyle w:val="8"/>
        <w:snapToGrid w:val="0"/>
        <w:spacing w:line="560" w:lineRule="exact"/>
        <w:ind w:firstLine="640"/>
        <w:rPr>
          <w:rFonts w:hint="eastAsia" w:ascii="黑体" w:eastAsia="黑体"/>
          <w:sz w:val="32"/>
          <w:szCs w:val="32"/>
        </w:rPr>
      </w:pPr>
      <w:r>
        <w:rPr>
          <w:rFonts w:hint="eastAsia" w:ascii="黑体" w:eastAsia="黑体"/>
          <w:sz w:val="32"/>
          <w:szCs w:val="32"/>
        </w:rPr>
        <w:t>二、申请事项</w:t>
      </w:r>
    </w:p>
    <w:p>
      <w:pPr>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事项：设立</w:t>
      </w:r>
      <w:r>
        <w:rPr>
          <w:rFonts w:hint="eastAsia" w:ascii="仿宋_GB2312" w:eastAsia="仿宋_GB2312"/>
          <w:sz w:val="32"/>
          <w:szCs w:val="32"/>
          <w:lang w:eastAsia="zh-CN"/>
        </w:rPr>
        <w:t>经营性</w:t>
      </w:r>
      <w:r>
        <w:rPr>
          <w:rFonts w:hint="eastAsia" w:ascii="仿宋_GB2312" w:eastAsia="仿宋_GB2312"/>
          <w:sz w:val="32"/>
          <w:szCs w:val="32"/>
        </w:rPr>
        <w:t>互联网文化单位的申请。</w:t>
      </w:r>
    </w:p>
    <w:p>
      <w:pPr>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分项：设立、延续、变更、注销、补证。</w:t>
      </w:r>
    </w:p>
    <w:p>
      <w:pPr>
        <w:snapToGrid w:val="0"/>
        <w:spacing w:line="560" w:lineRule="exact"/>
        <w:ind w:firstLine="640" w:firstLineChars="200"/>
        <w:rPr>
          <w:rFonts w:hint="eastAsia" w:ascii="黑体" w:hAnsi="宋体" w:eastAsia="黑体"/>
          <w:sz w:val="32"/>
          <w:szCs w:val="32"/>
        </w:rPr>
      </w:pPr>
      <w:r>
        <w:rPr>
          <w:rFonts w:hint="eastAsia" w:ascii="黑体" w:eastAsia="黑体"/>
          <w:sz w:val="32"/>
          <w:szCs w:val="32"/>
        </w:rPr>
        <w:t>三、法规依据</w:t>
      </w:r>
    </w:p>
    <w:p>
      <w:pPr>
        <w:tabs>
          <w:tab w:val="left" w:pos="900"/>
        </w:tabs>
        <w:adjustRightInd w:val="0"/>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国务院对确需保留的行政审批项目设定行政许可的决定》（国务院第412号令）、《国务院关于第五批取消和下放管理层级行政审批项目的决定》（国发〔2010〕21号）、《互联网文化管理暂行规定》（文化部令第51号）、</w:t>
      </w:r>
      <w:r>
        <w:rPr>
          <w:rFonts w:hint="eastAsia" w:ascii="仿宋_GB2312" w:hAnsi="宋体" w:eastAsia="仿宋_GB2312"/>
          <w:sz w:val="32"/>
          <w:szCs w:val="32"/>
          <w:lang w:eastAsia="zh-CN"/>
        </w:rPr>
        <w:t>《广东省人民政府关于调整实施一批省级权责清单事项的决定》（广东省人民政府令第</w:t>
      </w:r>
      <w:r>
        <w:rPr>
          <w:rFonts w:hint="eastAsia" w:ascii="仿宋_GB2312" w:hAnsi="宋体" w:eastAsia="仿宋_GB2312"/>
          <w:sz w:val="32"/>
          <w:szCs w:val="32"/>
          <w:lang w:val="en-US" w:eastAsia="zh-CN"/>
        </w:rPr>
        <w:t>270号</w:t>
      </w:r>
      <w:r>
        <w:rPr>
          <w:rFonts w:hint="eastAsia" w:ascii="仿宋_GB2312" w:hAnsi="宋体" w:eastAsia="仿宋_GB2312"/>
          <w:sz w:val="32"/>
          <w:szCs w:val="32"/>
          <w:lang w:eastAsia="zh-CN"/>
        </w:rPr>
        <w:t>）、</w:t>
      </w:r>
      <w:r>
        <w:rPr>
          <w:rFonts w:hint="eastAsia" w:ascii="仿宋_GB2312" w:hAnsi="宋体" w:eastAsia="仿宋_GB2312"/>
          <w:sz w:val="32"/>
          <w:szCs w:val="32"/>
        </w:rPr>
        <w:t>《文化部办公厅关于下放经营性互联网文化单位行政许可审批工作的通知》（办市发〔2010〕23号）、《文化部关于落实“先照后证”改进文化市场行政审批工作的通知》（文市发〔201</w:t>
      </w:r>
      <w:r>
        <w:rPr>
          <w:rFonts w:hint="eastAsia" w:ascii="仿宋_GB2312" w:hAnsi="宋体" w:eastAsia="仿宋_GB2312"/>
          <w:sz w:val="32"/>
          <w:szCs w:val="32"/>
          <w:lang w:val="en-US" w:eastAsia="zh-CN"/>
        </w:rPr>
        <w:t>5</w:t>
      </w:r>
      <w:r>
        <w:rPr>
          <w:rFonts w:hint="eastAsia" w:ascii="仿宋_GB2312" w:hAnsi="宋体" w:eastAsia="仿宋_GB2312"/>
          <w:sz w:val="32"/>
          <w:szCs w:val="32"/>
        </w:rPr>
        <w:t>〕627号）</w:t>
      </w:r>
      <w:r>
        <w:rPr>
          <w:rFonts w:hint="eastAsia" w:ascii="仿宋_GB2312" w:hAnsi="宋体" w:eastAsia="仿宋_GB2312"/>
          <w:sz w:val="32"/>
          <w:szCs w:val="32"/>
          <w:lang w:eastAsia="zh-CN"/>
        </w:rPr>
        <w:t>、《</w:t>
      </w:r>
      <w:r>
        <w:rPr>
          <w:rFonts w:hint="eastAsia" w:ascii="仿宋_GB2312" w:hAnsi="宋体" w:eastAsia="仿宋_GB2312"/>
          <w:sz w:val="32"/>
          <w:szCs w:val="32"/>
        </w:rPr>
        <w:t>文化和旅游部办公厅关于调整</w:t>
      </w:r>
      <w:r>
        <w:rPr>
          <w:rFonts w:hint="eastAsia" w:ascii="仿宋_GB2312" w:hAnsi="宋体" w:eastAsia="仿宋_GB2312"/>
          <w:sz w:val="32"/>
          <w:szCs w:val="32"/>
          <w:lang w:val="en-US" w:eastAsia="zh-CN"/>
        </w:rPr>
        <w:t>&lt;</w:t>
      </w:r>
      <w:r>
        <w:rPr>
          <w:rFonts w:hint="eastAsia" w:ascii="仿宋_GB2312" w:hAnsi="宋体" w:eastAsia="仿宋_GB2312"/>
          <w:sz w:val="32"/>
          <w:szCs w:val="32"/>
        </w:rPr>
        <w:t>网络文化经营许可证</w:t>
      </w:r>
      <w:r>
        <w:rPr>
          <w:rFonts w:hint="eastAsia" w:ascii="仿宋_GB2312" w:hAnsi="宋体" w:eastAsia="仿宋_GB2312"/>
          <w:sz w:val="32"/>
          <w:szCs w:val="32"/>
          <w:lang w:val="en-US" w:eastAsia="zh-CN"/>
        </w:rPr>
        <w:t>&gt;</w:t>
      </w:r>
      <w:r>
        <w:rPr>
          <w:rFonts w:hint="eastAsia" w:ascii="仿宋_GB2312" w:hAnsi="宋体" w:eastAsia="仿宋_GB2312"/>
          <w:sz w:val="32"/>
          <w:szCs w:val="32"/>
        </w:rPr>
        <w:t>审批范围 进一步规范审批工作的通知</w:t>
      </w:r>
      <w:r>
        <w:rPr>
          <w:rFonts w:hint="eastAsia" w:ascii="仿宋_GB2312" w:hAnsi="宋体" w:eastAsia="仿宋_GB2312"/>
          <w:sz w:val="32"/>
          <w:szCs w:val="32"/>
          <w:lang w:eastAsia="zh-CN"/>
        </w:rPr>
        <w:t>》（</w:t>
      </w:r>
      <w:r>
        <w:rPr>
          <w:rFonts w:hint="eastAsia" w:ascii="仿宋_GB2312" w:hAnsi="宋体" w:eastAsia="仿宋_GB2312"/>
          <w:sz w:val="32"/>
          <w:szCs w:val="32"/>
        </w:rPr>
        <w:t>办市场发 〔201</w:t>
      </w:r>
      <w:r>
        <w:rPr>
          <w:rFonts w:hint="eastAsia" w:ascii="仿宋_GB2312" w:hAnsi="宋体" w:eastAsia="仿宋_GB2312"/>
          <w:sz w:val="32"/>
          <w:szCs w:val="32"/>
          <w:lang w:val="en-US" w:eastAsia="zh-CN"/>
        </w:rPr>
        <w:t>9</w:t>
      </w:r>
      <w:r>
        <w:rPr>
          <w:rFonts w:hint="eastAsia" w:ascii="仿宋_GB2312" w:hAnsi="宋体" w:eastAsia="仿宋_GB2312"/>
          <w:sz w:val="32"/>
          <w:szCs w:val="32"/>
        </w:rPr>
        <w:t>〕81号</w:t>
      </w:r>
      <w:r>
        <w:rPr>
          <w:rFonts w:hint="eastAsia" w:ascii="仿宋_GB2312" w:hAnsi="宋体" w:eastAsia="仿宋_GB2312"/>
          <w:sz w:val="32"/>
          <w:szCs w:val="32"/>
          <w:lang w:eastAsia="zh-CN"/>
        </w:rPr>
        <w:t>）</w:t>
      </w:r>
      <w:r>
        <w:rPr>
          <w:rFonts w:hint="eastAsia" w:ascii="仿宋_GB2312" w:hAnsi="宋体" w:eastAsia="仿宋_GB2312"/>
          <w:sz w:val="32"/>
          <w:szCs w:val="32"/>
        </w:rPr>
        <w:t>。</w:t>
      </w:r>
    </w:p>
    <w:p>
      <w:pPr>
        <w:adjustRightInd w:val="0"/>
        <w:snapToGrid w:val="0"/>
        <w:spacing w:line="560" w:lineRule="exact"/>
        <w:ind w:firstLine="640" w:firstLineChars="200"/>
        <w:rPr>
          <w:rFonts w:hint="eastAsia" w:ascii="黑体" w:hAnsi="宋体" w:eastAsia="黑体"/>
          <w:sz w:val="32"/>
          <w:szCs w:val="32"/>
        </w:rPr>
      </w:pPr>
      <w:r>
        <w:rPr>
          <w:rFonts w:hint="eastAsia" w:ascii="黑体" w:hAnsi="黑体" w:eastAsia="黑体"/>
          <w:bCs/>
          <w:sz w:val="32"/>
          <w:szCs w:val="32"/>
        </w:rPr>
        <w:t>四、实施机关</w:t>
      </w:r>
    </w:p>
    <w:p>
      <w:pPr>
        <w:snapToGrid w:val="0"/>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各地级以上市</w:t>
      </w:r>
      <w:r>
        <w:rPr>
          <w:rFonts w:hint="eastAsia" w:ascii="仿宋_GB2312" w:hAnsi="宋体" w:eastAsia="仿宋_GB2312"/>
          <w:sz w:val="32"/>
          <w:szCs w:val="32"/>
          <w:lang w:eastAsia="zh-CN"/>
        </w:rPr>
        <w:t>文化和旅游行政部门、广州南沙自贸片区管委会、深圳蛇口自贸片区管委会、珠海横琴自贸片区管委会。</w:t>
      </w:r>
    </w:p>
    <w:p>
      <w:pPr>
        <w:snapToGrid w:val="0"/>
        <w:spacing w:line="560" w:lineRule="exact"/>
        <w:ind w:firstLine="640" w:firstLineChars="200"/>
        <w:rPr>
          <w:rFonts w:hint="eastAsia" w:ascii="黑体" w:eastAsia="黑体"/>
          <w:sz w:val="32"/>
          <w:szCs w:val="32"/>
        </w:rPr>
      </w:pPr>
      <w:r>
        <w:rPr>
          <w:rFonts w:hint="eastAsia" w:ascii="黑体" w:hAnsi="黑体" w:eastAsia="黑体"/>
          <w:sz w:val="32"/>
          <w:szCs w:val="32"/>
        </w:rPr>
        <w:t>五、审批条件</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1.确定的单位名称、住所、组织机构和章程；</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2.确定的互联网文化活动范围；</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3.适应互联网文化</w:t>
      </w:r>
      <w:r>
        <w:rPr>
          <w:rFonts w:hint="eastAsia" w:ascii="仿宋_GB2312" w:hAnsi="宋体" w:eastAsia="仿宋_GB2312"/>
          <w:sz w:val="32"/>
          <w:szCs w:val="32"/>
          <w:lang w:eastAsia="zh-CN"/>
        </w:rPr>
        <w:t>经营</w:t>
      </w:r>
      <w:r>
        <w:rPr>
          <w:rFonts w:hint="eastAsia" w:ascii="仿宋_GB2312" w:hAnsi="宋体" w:eastAsia="仿宋_GB2312"/>
          <w:sz w:val="32"/>
          <w:szCs w:val="32"/>
        </w:rPr>
        <w:t>活动需要的人员、设备、工作场所以及相应的管理技术措施；</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4.确定的域名；</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5.符合法律、行政法规和国家有关规定的条件。</w:t>
      </w:r>
    </w:p>
    <w:p>
      <w:pPr>
        <w:spacing w:line="56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六、审批范围</w:t>
      </w:r>
    </w:p>
    <w:p>
      <w:pPr>
        <w:tabs>
          <w:tab w:val="left" w:pos="900"/>
        </w:tabs>
        <w:adjustRightInd w:val="0"/>
        <w:snapToGrid w:val="0"/>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设立经营性互联网文化单位审批范围包括：网络音乐、网络演出剧（节）目、网络表演、网络艺术品、网络动漫和展览、比赛活动。</w:t>
      </w:r>
    </w:p>
    <w:p>
      <w:pPr>
        <w:pStyle w:val="8"/>
        <w:snapToGrid w:val="0"/>
        <w:spacing w:line="560" w:lineRule="exact"/>
        <w:ind w:firstLine="640"/>
        <w:rPr>
          <w:rFonts w:hint="eastAsia"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、审批数量</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无数量限制</w:t>
      </w:r>
    </w:p>
    <w:p>
      <w:pPr>
        <w:pStyle w:val="8"/>
        <w:tabs>
          <w:tab w:val="left" w:pos="2325"/>
          <w:tab w:val="clear" w:pos="4201"/>
          <w:tab w:val="clear" w:pos="9298"/>
        </w:tabs>
        <w:snapToGrid w:val="0"/>
        <w:spacing w:line="560" w:lineRule="exact"/>
        <w:ind w:firstLine="640"/>
        <w:rPr>
          <w:rFonts w:hint="eastAsia" w:ascii="黑体" w:hAnsi="宋体" w:eastAsia="黑体"/>
          <w:sz w:val="32"/>
          <w:szCs w:val="32"/>
        </w:rPr>
      </w:pPr>
      <w:r>
        <w:rPr>
          <w:rFonts w:hint="eastAsia" w:ascii="黑体" w:hAnsi="黑体" w:eastAsia="黑体"/>
          <w:sz w:val="32"/>
          <w:szCs w:val="32"/>
          <w:lang w:eastAsia="zh-CN"/>
        </w:rPr>
        <w:t>八</w:t>
      </w:r>
      <w:r>
        <w:rPr>
          <w:rFonts w:hint="eastAsia" w:ascii="黑体" w:hAnsi="黑体" w:eastAsia="黑体"/>
          <w:sz w:val="32"/>
          <w:szCs w:val="32"/>
        </w:rPr>
        <w:t>、申请材料</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（一）提交申请</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申请人需通过</w:t>
      </w:r>
      <w:r>
        <w:rPr>
          <w:rFonts w:hint="eastAsia" w:ascii="仿宋_GB2312" w:hAnsi="宋体" w:eastAsia="仿宋_GB2312"/>
          <w:sz w:val="32"/>
          <w:szCs w:val="32"/>
          <w:lang w:eastAsia="zh-CN"/>
        </w:rPr>
        <w:t>广东省政务服务网</w:t>
      </w:r>
      <w:r>
        <w:rPr>
          <w:rFonts w:hint="eastAsia" w:ascii="仿宋_GB2312" w:hAnsi="宋体" w:eastAsia="仿宋_GB2312"/>
          <w:sz w:val="32"/>
          <w:szCs w:val="32"/>
        </w:rPr>
        <w:t>(http://</w:t>
      </w:r>
      <w:r>
        <w:rPr>
          <w:rFonts w:hint="eastAsia" w:ascii="仿宋_GB2312" w:hAnsi="宋体" w:eastAsia="仿宋_GB2312"/>
          <w:sz w:val="32"/>
          <w:szCs w:val="32"/>
          <w:lang w:val="en-US" w:eastAsia="zh-CN"/>
        </w:rPr>
        <w:t>www.gdzwfw</w:t>
      </w:r>
      <w:r>
        <w:rPr>
          <w:rFonts w:hint="eastAsia" w:ascii="仿宋_GB2312" w:hAnsi="宋体" w:eastAsia="仿宋_GB2312"/>
          <w:sz w:val="32"/>
          <w:szCs w:val="32"/>
        </w:rPr>
        <w:t>.gov.cn)提交申请材料，待网上审核通过后，将通知申请人到受理窗口提交纸质材料并领取《网络文化经营许可证》。材料需符合以下要求：</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1.申报资料按本办事指南材料清单规定的顺序排列，装订成册；</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2.申请材料的复印件应清晰，与网上提交材料一致，并加盖公司章；</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3.所有材料为A4大小，有特殊规定除外；</w:t>
      </w:r>
    </w:p>
    <w:p>
      <w:pPr>
        <w:snapToGrid w:val="0"/>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4.由委托代理人提交的，应出具申请行政许可委托书及代理人身份证明复印件。</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（二）材料清单</w:t>
      </w:r>
    </w:p>
    <w:p>
      <w:pPr>
        <w:spacing w:line="56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1.设立</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（1）设立经营性互联网文化单位申请表；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（2）企业营业执照和章程(章程需加盖工商查询章，下同)；</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（3）法定代表人的身份证明文件；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（4）自然人股东身份证或法人股东营业执照副本和章程；</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（5）业务发展说明；</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（6）网站域名登记证明；</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（7）依法需要提交的其他文件。</w:t>
      </w:r>
    </w:p>
    <w:p>
      <w:pPr>
        <w:numPr>
          <w:ilvl w:val="0"/>
          <w:numId w:val="1"/>
        </w:num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变更名称</w:t>
      </w:r>
    </w:p>
    <w:p>
      <w:pPr>
        <w:numPr>
          <w:ilvl w:val="0"/>
          <w:numId w:val="2"/>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经营性互联网文化单位变更申请表；</w:t>
      </w:r>
    </w:p>
    <w:p>
      <w:pPr>
        <w:numPr>
          <w:ilvl w:val="0"/>
          <w:numId w:val="2"/>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变更后的营业执照副本复印件；</w:t>
      </w:r>
    </w:p>
    <w:p>
      <w:pPr>
        <w:numPr>
          <w:ilvl w:val="0"/>
          <w:numId w:val="2"/>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原网络文化经营许可证正副本。</w:t>
      </w:r>
    </w:p>
    <w:p>
      <w:pPr>
        <w:numPr>
          <w:ilvl w:val="0"/>
          <w:numId w:val="3"/>
        </w:num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变更法定代表人</w:t>
      </w:r>
    </w:p>
    <w:p>
      <w:pPr>
        <w:numPr>
          <w:ilvl w:val="0"/>
          <w:numId w:val="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经营性互联网文化单位变更申请表；</w:t>
      </w:r>
    </w:p>
    <w:p>
      <w:pPr>
        <w:numPr>
          <w:ilvl w:val="0"/>
          <w:numId w:val="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变更后的营业执照副本复印件；</w:t>
      </w:r>
    </w:p>
    <w:p>
      <w:pPr>
        <w:numPr>
          <w:ilvl w:val="0"/>
          <w:numId w:val="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法定代表人身份证明；</w:t>
      </w:r>
    </w:p>
    <w:p>
      <w:pPr>
        <w:numPr>
          <w:ilvl w:val="0"/>
          <w:numId w:val="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原网络文化经营许可证正副本。</w:t>
      </w:r>
    </w:p>
    <w:p>
      <w:pPr>
        <w:numPr>
          <w:ilvl w:val="0"/>
          <w:numId w:val="5"/>
        </w:num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变更经营范围</w:t>
      </w:r>
    </w:p>
    <w:p>
      <w:pPr>
        <w:snapToGrid w:val="0"/>
        <w:spacing w:line="560" w:lineRule="exact"/>
        <w:ind w:left="420" w:left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（1）经营性互联网文化单位变更申请表；</w:t>
      </w:r>
    </w:p>
    <w:p>
      <w:pPr>
        <w:snapToGrid w:val="0"/>
        <w:spacing w:line="560" w:lineRule="exact"/>
        <w:ind w:left="420" w:left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（2）变更后的营业执照副本复印件；</w:t>
      </w:r>
    </w:p>
    <w:p>
      <w:pPr>
        <w:snapToGrid w:val="0"/>
        <w:spacing w:line="560" w:lineRule="exact"/>
        <w:ind w:left="420" w:left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（3）拟增加经营项目的业务发展说明；</w:t>
      </w:r>
    </w:p>
    <w:p>
      <w:pPr>
        <w:snapToGrid w:val="0"/>
        <w:spacing w:line="560" w:lineRule="exact"/>
        <w:ind w:left="420" w:left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（4）原网络文化经营许可证正副本。</w:t>
      </w:r>
    </w:p>
    <w:p>
      <w:pPr>
        <w:numPr>
          <w:ilvl w:val="0"/>
          <w:numId w:val="6"/>
        </w:num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变更公司地址</w:t>
      </w:r>
    </w:p>
    <w:p>
      <w:pPr>
        <w:numPr>
          <w:ilvl w:val="0"/>
          <w:numId w:val="7"/>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经营性互联网文化单位变更申请表；</w:t>
      </w:r>
    </w:p>
    <w:p>
      <w:pPr>
        <w:numPr>
          <w:ilvl w:val="0"/>
          <w:numId w:val="7"/>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变更后的营业执照副本复印件；</w:t>
      </w:r>
    </w:p>
    <w:p>
      <w:pPr>
        <w:numPr>
          <w:ilvl w:val="0"/>
          <w:numId w:val="7"/>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原网络文化经营许可证正副本。</w:t>
      </w:r>
    </w:p>
    <w:p>
      <w:pPr>
        <w:numPr>
          <w:ilvl w:val="0"/>
          <w:numId w:val="8"/>
        </w:num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变更注册资本、股权结构</w:t>
      </w:r>
    </w:p>
    <w:p>
      <w:pPr>
        <w:numPr>
          <w:ilvl w:val="0"/>
          <w:numId w:val="9"/>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经营性互联网文化单位变更申请表；</w:t>
      </w:r>
    </w:p>
    <w:p>
      <w:pPr>
        <w:numPr>
          <w:ilvl w:val="0"/>
          <w:numId w:val="9"/>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变更后的营业执照副本复印件；</w:t>
      </w:r>
    </w:p>
    <w:p>
      <w:pPr>
        <w:numPr>
          <w:ilvl w:val="0"/>
          <w:numId w:val="9"/>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加盖工商查询章的公司新章程或章程修正案；</w:t>
      </w:r>
    </w:p>
    <w:p>
      <w:pPr>
        <w:numPr>
          <w:ilvl w:val="0"/>
          <w:numId w:val="9"/>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原网络文化经营许可证正副本。</w:t>
      </w:r>
    </w:p>
    <w:p>
      <w:pPr>
        <w:numPr>
          <w:ilvl w:val="0"/>
          <w:numId w:val="10"/>
        </w:numPr>
        <w:snapToGrid w:val="0"/>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变更公司网站域名或名称</w:t>
      </w:r>
    </w:p>
    <w:p>
      <w:pPr>
        <w:numPr>
          <w:ilvl w:val="0"/>
          <w:numId w:val="11"/>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经营性互联网文化单位变更申请表；</w:t>
      </w:r>
    </w:p>
    <w:p>
      <w:pPr>
        <w:numPr>
          <w:ilvl w:val="0"/>
          <w:numId w:val="11"/>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网站域名登记证明；</w:t>
      </w:r>
    </w:p>
    <w:p>
      <w:pPr>
        <w:numPr>
          <w:ilvl w:val="0"/>
          <w:numId w:val="11"/>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原网络文化经营许可证正副本</w:t>
      </w:r>
      <w:r>
        <w:rPr>
          <w:rFonts w:hint="eastAsia" w:ascii="仿宋_GB2312" w:hAnsi="仿宋_GB2312" w:eastAsia="仿宋_GB2312" w:cs="仿宋_GB2312"/>
          <w:bCs/>
          <w:sz w:val="32"/>
          <w:szCs w:val="32"/>
        </w:rPr>
        <w:t>。</w:t>
      </w:r>
    </w:p>
    <w:p>
      <w:pPr>
        <w:spacing w:line="560" w:lineRule="exact"/>
        <w:ind w:firstLine="640" w:firstLineChars="200"/>
        <w:rPr>
          <w:rFonts w:hint="eastAsia" w:ascii="仿宋_GB2312" w:hAnsi="仿宋_GB2312" w:eastAsia="仿宋_GB2312" w:cs="仿宋_GB2312"/>
          <w:bCs/>
          <w:sz w:val="32"/>
          <w:szCs w:val="32"/>
        </w:rPr>
      </w:pPr>
      <w:r>
        <w:rPr>
          <w:rFonts w:hint="eastAsia" w:ascii="仿宋_GB2312" w:hAnsi="宋体" w:eastAsia="仿宋_GB2312"/>
          <w:sz w:val="32"/>
          <w:szCs w:val="32"/>
        </w:rPr>
        <w:t>上述变更项目可以一次多项申请变更，相同资料按要求提交一份即可。</w:t>
      </w:r>
    </w:p>
    <w:p>
      <w:pPr>
        <w:snapToGrid w:val="0"/>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8.延续</w:t>
      </w:r>
    </w:p>
    <w:p>
      <w:pPr>
        <w:numPr>
          <w:ilvl w:val="0"/>
          <w:numId w:val="12"/>
        </w:num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互联网文化单位《网络文化经营许可证》延续换证申请表；</w:t>
      </w:r>
    </w:p>
    <w:p>
      <w:pPr>
        <w:numPr>
          <w:ilvl w:val="0"/>
          <w:numId w:val="12"/>
        </w:num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营业执照副本复印件；</w:t>
      </w:r>
    </w:p>
    <w:p>
      <w:pPr>
        <w:numPr>
          <w:ilvl w:val="0"/>
          <w:numId w:val="12"/>
        </w:num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原网络文化经营许可证正副本。</w:t>
      </w:r>
    </w:p>
    <w:p>
      <w:pPr>
        <w:snapToGrid w:val="0"/>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9.注销</w:t>
      </w:r>
    </w:p>
    <w:p>
      <w:p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依申请注销的，应提交以下材料：</w:t>
      </w:r>
    </w:p>
    <w:p>
      <w:pPr>
        <w:numPr>
          <w:ilvl w:val="0"/>
          <w:numId w:val="13"/>
        </w:num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注销申请书；</w:t>
      </w:r>
    </w:p>
    <w:p>
      <w:pPr>
        <w:numPr>
          <w:ilvl w:val="0"/>
          <w:numId w:val="13"/>
        </w:numPr>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原网络文化经营许可证正副本。</w:t>
      </w:r>
    </w:p>
    <w:p>
      <w:pPr>
        <w:snapToGrid w:val="0"/>
        <w:spacing w:line="560" w:lineRule="exact"/>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10.补证</w:t>
      </w:r>
    </w:p>
    <w:p>
      <w:pPr>
        <w:numPr>
          <w:ilvl w:val="0"/>
          <w:numId w:val="1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补证申请书；</w:t>
      </w:r>
    </w:p>
    <w:p>
      <w:pPr>
        <w:numPr>
          <w:ilvl w:val="0"/>
          <w:numId w:val="1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在</w:t>
      </w:r>
      <w:r>
        <w:rPr>
          <w:rFonts w:hint="eastAsia" w:ascii="仿宋_GB2312" w:hAnsi="仿宋_GB2312" w:eastAsia="仿宋_GB2312" w:cs="仿宋_GB2312"/>
          <w:bCs/>
          <w:sz w:val="32"/>
          <w:szCs w:val="32"/>
          <w:lang w:eastAsia="zh-CN"/>
        </w:rPr>
        <w:t>市</w:t>
      </w:r>
      <w:r>
        <w:rPr>
          <w:rFonts w:hint="eastAsia" w:ascii="仿宋_GB2312" w:hAnsi="仿宋_GB2312" w:eastAsia="仿宋_GB2312" w:cs="仿宋_GB2312"/>
          <w:bCs/>
          <w:sz w:val="32"/>
          <w:szCs w:val="32"/>
        </w:rPr>
        <w:t>级</w:t>
      </w:r>
      <w:r>
        <w:rPr>
          <w:rFonts w:hint="eastAsia" w:ascii="仿宋_GB2312" w:hAnsi="仿宋_GB2312" w:eastAsia="仿宋_GB2312" w:cs="仿宋_GB2312"/>
          <w:bCs/>
          <w:sz w:val="32"/>
          <w:szCs w:val="32"/>
          <w:lang w:eastAsia="zh-CN"/>
        </w:rPr>
        <w:t>以上</w:t>
      </w:r>
      <w:r>
        <w:rPr>
          <w:rFonts w:hint="eastAsia" w:ascii="仿宋_GB2312" w:hAnsi="仿宋_GB2312" w:eastAsia="仿宋_GB2312" w:cs="仿宋_GB2312"/>
          <w:bCs/>
          <w:sz w:val="32"/>
          <w:szCs w:val="32"/>
        </w:rPr>
        <w:t>报刊发布的遗失声明；</w:t>
      </w:r>
    </w:p>
    <w:p>
      <w:pPr>
        <w:numPr>
          <w:ilvl w:val="0"/>
          <w:numId w:val="14"/>
        </w:numPr>
        <w:snapToGrid w:val="0"/>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营业执照副本复印件。</w:t>
      </w:r>
    </w:p>
    <w:p>
      <w:pPr>
        <w:numPr>
          <w:ilvl w:val="0"/>
          <w:numId w:val="15"/>
        </w:numPr>
        <w:spacing w:line="56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实地检查</w:t>
      </w:r>
    </w:p>
    <w:p>
      <w:pPr>
        <w:numPr>
          <w:ilvl w:val="0"/>
          <w:numId w:val="0"/>
        </w:numPr>
        <w:spacing w:line="560" w:lineRule="exact"/>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申请材料经初审后</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审批部门可根据情况采取要求企业提供专业人员社保缴纳证明、查看设备购买租赁合同、现场勘查等辅助审批手段，查看申报企业实际情况是否符合“有适应互联网文化经营活动需要的专业人员、设备、工作场所以及相应的经营管理技术措施”等条件。</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十、</w:t>
      </w:r>
      <w:r>
        <w:rPr>
          <w:rFonts w:hint="eastAsia" w:ascii="黑体" w:hAnsi="黑体" w:eastAsia="黑体"/>
          <w:sz w:val="32"/>
          <w:szCs w:val="32"/>
        </w:rPr>
        <w:t>决定公开</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自作出决定之日起2个工作日内，在实施机关官方网站上公开审批结果；没有自有网站的，在办公场所显著位置公开审批结果。申请人可以按照网上公开的领证期限、电话通知或短信通知，并携带有效证明来领取许可证。</w:t>
      </w:r>
    </w:p>
    <w:p>
      <w:pPr>
        <w:spacing w:line="560" w:lineRule="exact"/>
        <w:ind w:firstLine="640" w:firstLineChars="200"/>
        <w:rPr>
          <w:rFonts w:hint="eastAsia" w:ascii="黑体" w:hAnsi="宋体" w:eastAsia="黑体"/>
          <w:sz w:val="32"/>
          <w:szCs w:val="32"/>
        </w:rPr>
      </w:pPr>
      <w:r>
        <w:rPr>
          <w:rFonts w:hint="eastAsia" w:ascii="黑体" w:hAnsi="黑体" w:eastAsia="黑体"/>
          <w:sz w:val="32"/>
          <w:szCs w:val="32"/>
          <w:lang w:eastAsia="zh-CN"/>
        </w:rPr>
        <w:t>十一</w:t>
      </w:r>
      <w:r>
        <w:rPr>
          <w:rFonts w:hint="eastAsia" w:ascii="黑体" w:hAnsi="黑体" w:eastAsia="黑体"/>
          <w:sz w:val="32"/>
          <w:szCs w:val="32"/>
        </w:rPr>
        <w:t>、审批时限</w:t>
      </w:r>
    </w:p>
    <w:p>
      <w:pPr>
        <w:spacing w:line="560" w:lineRule="exact"/>
        <w:ind w:firstLine="640" w:firstLineChars="200"/>
        <w:rPr>
          <w:rFonts w:hint="eastAsia" w:ascii="仿宋_GB2312" w:eastAsia="仿宋_GB2312"/>
          <w:sz w:val="32"/>
          <w:szCs w:val="32"/>
        </w:rPr>
      </w:pPr>
      <w:r>
        <w:rPr>
          <w:rFonts w:hint="eastAsia" w:ascii="仿宋_GB2312" w:hAnsi="宋体" w:eastAsia="仿宋_GB2312"/>
          <w:sz w:val="32"/>
          <w:szCs w:val="32"/>
        </w:rPr>
        <w:t>受理期限：5日内受理。</w:t>
      </w:r>
      <w:r>
        <w:rPr>
          <w:rFonts w:hint="eastAsia" w:ascii="仿宋_GB2312" w:eastAsia="仿宋_GB2312"/>
          <w:sz w:val="32"/>
          <w:szCs w:val="32"/>
        </w:rPr>
        <w:t>申报材料符合受理条件的，5日内予以受理；不符合条件的，</w:t>
      </w:r>
      <w:r>
        <w:rPr>
          <w:rFonts w:hint="eastAsia" w:ascii="仿宋_GB2312" w:hAnsi="宋体" w:eastAsia="仿宋_GB2312"/>
          <w:sz w:val="32"/>
          <w:szCs w:val="32"/>
        </w:rPr>
        <w:t>5日内</w:t>
      </w:r>
      <w:r>
        <w:rPr>
          <w:rFonts w:hint="eastAsia" w:ascii="仿宋_GB2312" w:eastAsia="仿宋_GB2312"/>
          <w:sz w:val="32"/>
          <w:szCs w:val="32"/>
        </w:rPr>
        <w:t xml:space="preserve">一次性告知相对人；超过5日未予答复的，视为受理。 </w:t>
      </w:r>
    </w:p>
    <w:p>
      <w:pPr>
        <w:pStyle w:val="8"/>
        <w:snapToGrid w:val="0"/>
        <w:spacing w:line="560" w:lineRule="exact"/>
        <w:ind w:firstLine="640"/>
        <w:rPr>
          <w:rFonts w:hint="eastAsia" w:ascii="仿宋_GB2312" w:hAnsi="宋体" w:eastAsia="仿宋_GB2312"/>
          <w:sz w:val="32"/>
          <w:szCs w:val="32"/>
        </w:rPr>
      </w:pPr>
      <w:r>
        <w:rPr>
          <w:rFonts w:hint="eastAsia" w:ascii="仿宋_GB2312" w:eastAsia="仿宋_GB2312"/>
          <w:sz w:val="32"/>
          <w:szCs w:val="32"/>
        </w:rPr>
        <w:t>办理期限：自受理之日起20日内</w:t>
      </w:r>
      <w:r>
        <w:rPr>
          <w:rFonts w:hint="eastAsia" w:ascii="仿宋_GB2312" w:hAnsi="宋体" w:eastAsia="仿宋_GB2312"/>
          <w:sz w:val="32"/>
          <w:szCs w:val="32"/>
        </w:rPr>
        <w:t>。</w:t>
      </w:r>
    </w:p>
    <w:p>
      <w:pPr>
        <w:pStyle w:val="8"/>
        <w:snapToGrid w:val="0"/>
        <w:spacing w:line="560" w:lineRule="exact"/>
        <w:ind w:firstLine="640"/>
        <w:rPr>
          <w:rFonts w:hint="eastAsia" w:ascii="黑体" w:hAnsi="宋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二</w:t>
      </w:r>
      <w:r>
        <w:rPr>
          <w:rFonts w:hint="eastAsia" w:ascii="黑体" w:hAnsi="黑体" w:eastAsia="黑体"/>
          <w:sz w:val="32"/>
          <w:szCs w:val="32"/>
        </w:rPr>
        <w:t>、批准证件</w:t>
      </w:r>
    </w:p>
    <w:p>
      <w:pPr>
        <w:pStyle w:val="8"/>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《网络文化经营许可证》，有效期3年。</w:t>
      </w:r>
      <w:r>
        <w:rPr>
          <w:rFonts w:hint="eastAsia" w:ascii="仿宋_GB2312" w:hAnsi="宋体" w:eastAsia="仿宋_GB2312"/>
          <w:sz w:val="32"/>
          <w:szCs w:val="32"/>
          <w:lang w:eastAsia="zh-CN"/>
        </w:rPr>
        <w:t>经营性互联网文化单位应于</w:t>
      </w:r>
      <w:r>
        <w:rPr>
          <w:rFonts w:hint="eastAsia" w:ascii="仿宋_GB2312" w:hAnsi="仿宋_GB2312" w:eastAsia="仿宋_GB2312" w:cs="仿宋_GB2312"/>
          <w:sz w:val="32"/>
          <w:szCs w:val="32"/>
        </w:rPr>
        <w:t>许可证有效期到期前30日，</w:t>
      </w:r>
      <w:r>
        <w:rPr>
          <w:rFonts w:hint="eastAsia" w:ascii="仿宋_GB2312" w:hAnsi="仿宋_GB2312" w:eastAsia="仿宋_GB2312" w:cs="仿宋_GB2312"/>
          <w:sz w:val="32"/>
          <w:szCs w:val="32"/>
          <w:lang w:eastAsia="zh-CN"/>
        </w:rPr>
        <w:t>向发证机关申请延续换证</w:t>
      </w:r>
      <w:r>
        <w:rPr>
          <w:rFonts w:hint="eastAsia" w:ascii="仿宋_GB2312" w:hAnsi="仿宋_GB2312" w:eastAsia="仿宋_GB2312" w:cs="仿宋_GB2312"/>
          <w:sz w:val="32"/>
          <w:szCs w:val="32"/>
        </w:rPr>
        <w:t>；到期未更换的，</w:t>
      </w:r>
      <w:r>
        <w:rPr>
          <w:rFonts w:hint="eastAsia" w:ascii="仿宋_GB2312" w:hAnsi="仿宋_GB2312" w:eastAsia="仿宋_GB2312" w:cs="仿宋_GB2312"/>
          <w:sz w:val="32"/>
          <w:szCs w:val="32"/>
          <w:lang w:eastAsia="zh-CN"/>
        </w:rPr>
        <w:t>文化和旅游行政部门可</w:t>
      </w:r>
      <w:r>
        <w:rPr>
          <w:rFonts w:hint="eastAsia" w:ascii="仿宋_GB2312" w:hAnsi="仿宋_GB2312" w:eastAsia="仿宋_GB2312" w:cs="仿宋_GB2312"/>
          <w:sz w:val="32"/>
          <w:szCs w:val="32"/>
        </w:rPr>
        <w:t>依职权注销并向社会公告。</w:t>
      </w:r>
    </w:p>
    <w:p>
      <w:pPr>
        <w:pStyle w:val="8"/>
        <w:snapToGrid w:val="0"/>
        <w:spacing w:line="560" w:lineRule="exact"/>
        <w:ind w:firstLine="640"/>
        <w:rPr>
          <w:rFonts w:hint="eastAsia" w:ascii="黑体" w:hAnsi="宋体" w:eastAsia="黑体"/>
          <w:sz w:val="32"/>
          <w:szCs w:val="32"/>
        </w:rPr>
      </w:pPr>
      <w:r>
        <w:rPr>
          <w:rFonts w:hint="eastAsia" w:ascii="黑体" w:hAnsi="黑体" w:eastAsia="黑体"/>
          <w:sz w:val="32"/>
          <w:szCs w:val="32"/>
        </w:rPr>
        <w:t>十</w:t>
      </w:r>
      <w:r>
        <w:rPr>
          <w:rFonts w:hint="eastAsia" w:ascii="黑体" w:hAnsi="黑体" w:eastAsia="黑体"/>
          <w:sz w:val="32"/>
          <w:szCs w:val="32"/>
          <w:lang w:eastAsia="zh-CN"/>
        </w:rPr>
        <w:t>三</w:t>
      </w:r>
      <w:r>
        <w:rPr>
          <w:rFonts w:hint="eastAsia" w:ascii="黑体" w:hAnsi="黑体" w:eastAsia="黑体"/>
          <w:sz w:val="32"/>
          <w:szCs w:val="32"/>
        </w:rPr>
        <w:t>、收费依据及标准</w:t>
      </w:r>
    </w:p>
    <w:p>
      <w:pPr>
        <w:pStyle w:val="8"/>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不收费。</w:t>
      </w:r>
    </w:p>
    <w:p>
      <w:pPr>
        <w:spacing w:line="560" w:lineRule="exact"/>
        <w:ind w:firstLine="640" w:firstLineChars="200"/>
        <w:rPr>
          <w:rFonts w:hint="eastAsia" w:ascii="仿宋_GB2312" w:hAnsi="宋体" w:eastAsia="仿宋_GB2312"/>
          <w:sz w:val="32"/>
          <w:szCs w:val="32"/>
        </w:rPr>
      </w:pPr>
      <w:r>
        <w:rPr>
          <w:rFonts w:hint="eastAsia" w:ascii="黑体" w:hAnsi="宋体" w:eastAsia="黑体"/>
          <w:sz w:val="32"/>
          <w:szCs w:val="32"/>
        </w:rPr>
        <w:t>十</w:t>
      </w:r>
      <w:r>
        <w:rPr>
          <w:rFonts w:hint="eastAsia" w:ascii="黑体" w:hAnsi="宋体" w:eastAsia="黑体"/>
          <w:sz w:val="32"/>
          <w:szCs w:val="32"/>
          <w:lang w:eastAsia="zh-CN"/>
        </w:rPr>
        <w:t>四</w:t>
      </w:r>
      <w:r>
        <w:rPr>
          <w:rFonts w:hint="eastAsia" w:ascii="黑体" w:hAnsi="宋体" w:eastAsia="黑体"/>
          <w:sz w:val="32"/>
          <w:szCs w:val="32"/>
        </w:rPr>
        <w:t>、申请人权利和义务</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1.依法享有知情权、陈述权、申辩权；</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2.有权依法申请行政复议或者提起行政诉讼；</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3.合法权益因文化主管部门违法实施行政审批受到损害的，有权依法要求赔偿。</w:t>
      </w:r>
    </w:p>
    <w:p>
      <w:pPr>
        <w:spacing w:line="560" w:lineRule="exact"/>
        <w:ind w:firstLine="643" w:firstLineChars="200"/>
        <w:rPr>
          <w:rFonts w:hint="eastAsia" w:ascii="仿宋_GB2312" w:hAnsi="宋体" w:eastAsia="仿宋_GB2312"/>
          <w:sz w:val="32"/>
          <w:szCs w:val="32"/>
        </w:rPr>
      </w:pPr>
      <w:r>
        <w:rPr>
          <w:rFonts w:hint="eastAsia" w:ascii="仿宋_GB2312" w:hAnsi="宋体" w:eastAsia="仿宋_GB2312"/>
          <w:b/>
          <w:bCs/>
          <w:sz w:val="32"/>
          <w:szCs w:val="32"/>
        </w:rPr>
        <w:t>（二）申请人依法履行以下义务</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1.如实向文化主管部门提交有关材料和反映真实情况，并对其申请材料实质内容的真实性负责；</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2.依法接受、配合现场勘察和监督检查的义务。</w:t>
      </w:r>
    </w:p>
    <w:p>
      <w:pPr>
        <w:spacing w:line="560" w:lineRule="exact"/>
        <w:ind w:firstLine="640" w:firstLineChars="200"/>
        <w:rPr>
          <w:rFonts w:hint="eastAsia" w:ascii="黑体" w:hAnsi="宋体" w:eastAsia="黑体"/>
          <w:sz w:val="32"/>
          <w:szCs w:val="32"/>
        </w:rPr>
      </w:pPr>
      <w:r>
        <w:rPr>
          <w:rFonts w:hint="eastAsia" w:ascii="黑体" w:eastAsia="黑体"/>
          <w:sz w:val="32"/>
          <w:szCs w:val="32"/>
        </w:rPr>
        <w:t>十</w:t>
      </w:r>
      <w:r>
        <w:rPr>
          <w:rFonts w:hint="eastAsia" w:ascii="黑体" w:eastAsia="黑体"/>
          <w:sz w:val="32"/>
          <w:szCs w:val="32"/>
          <w:lang w:eastAsia="zh-CN"/>
        </w:rPr>
        <w:t>五</w:t>
      </w:r>
      <w:r>
        <w:rPr>
          <w:rFonts w:hint="eastAsia" w:ascii="黑体" w:eastAsia="黑体"/>
          <w:sz w:val="32"/>
          <w:szCs w:val="32"/>
        </w:rPr>
        <w:t>、联系方式</w:t>
      </w:r>
    </w:p>
    <w:p>
      <w:pPr>
        <w:pStyle w:val="8"/>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（一）办理地点</w:t>
      </w:r>
    </w:p>
    <w:p>
      <w:pPr>
        <w:pStyle w:val="9"/>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lang w:eastAsia="zh-CN"/>
        </w:rPr>
        <w:t>1.</w:t>
      </w:r>
      <w:r>
        <w:rPr>
          <w:rFonts w:hint="eastAsia" w:ascii="仿宋_GB2312" w:hAnsi="宋体" w:eastAsia="仿宋_GB2312"/>
          <w:sz w:val="32"/>
          <w:szCs w:val="32"/>
        </w:rPr>
        <w:t>部门名称：</w:t>
      </w:r>
    </w:p>
    <w:p>
      <w:pPr>
        <w:pStyle w:val="9"/>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lang w:eastAsia="zh-CN"/>
        </w:rPr>
        <w:t>2.部门</w:t>
      </w:r>
      <w:r>
        <w:rPr>
          <w:rFonts w:hint="eastAsia" w:ascii="仿宋_GB2312" w:hAnsi="宋体" w:eastAsia="仿宋_GB2312"/>
          <w:sz w:val="32"/>
          <w:szCs w:val="32"/>
        </w:rPr>
        <w:t>地址：</w:t>
      </w:r>
    </w:p>
    <w:p>
      <w:pPr>
        <w:pStyle w:val="9"/>
        <w:spacing w:line="560" w:lineRule="exact"/>
        <w:ind w:left="0" w:leftChars="0" w:firstLine="643"/>
        <w:jc w:val="left"/>
        <w:rPr>
          <w:rFonts w:hint="eastAsia" w:ascii="仿宋_GB2312" w:hAnsi="宋体" w:eastAsia="仿宋_GB2312"/>
          <w:b/>
          <w:sz w:val="32"/>
          <w:szCs w:val="32"/>
        </w:rPr>
      </w:pPr>
      <w:r>
        <w:rPr>
          <w:rFonts w:hint="eastAsia" w:ascii="仿宋_GB2312" w:hAnsi="宋体" w:eastAsia="仿宋_GB2312"/>
          <w:b/>
          <w:sz w:val="32"/>
          <w:szCs w:val="32"/>
        </w:rPr>
        <w:t>（二）</w:t>
      </w:r>
      <w:r>
        <w:rPr>
          <w:rFonts w:hint="eastAsia" w:ascii="仿宋_GB2312" w:hAnsi="宋体" w:eastAsia="仿宋_GB2312"/>
          <w:b/>
          <w:sz w:val="32"/>
          <w:szCs w:val="32"/>
          <w:lang w:eastAsia="zh-CN"/>
        </w:rPr>
        <w:t>办理</w:t>
      </w:r>
      <w:r>
        <w:rPr>
          <w:rFonts w:hint="eastAsia" w:ascii="仿宋_GB2312" w:hAnsi="宋体" w:eastAsia="仿宋_GB2312"/>
          <w:b/>
          <w:sz w:val="32"/>
          <w:szCs w:val="32"/>
        </w:rPr>
        <w:t>时间</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根据各地实际情况公布。</w:t>
      </w:r>
    </w:p>
    <w:p>
      <w:pPr>
        <w:pStyle w:val="8"/>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1.咨询途径</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（1）窗口咨询：</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（2）电话咨询：</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（3）网上咨询：</w:t>
      </w:r>
    </w:p>
    <w:p>
      <w:pPr>
        <w:pStyle w:val="9"/>
        <w:spacing w:line="560" w:lineRule="exact"/>
        <w:ind w:left="0" w:leftChars="0" w:firstLine="640"/>
        <w:jc w:val="left"/>
        <w:rPr>
          <w:rFonts w:hint="eastAsia"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）信函咨询：</w:t>
      </w:r>
    </w:p>
    <w:p>
      <w:pPr>
        <w:pStyle w:val="8"/>
        <w:snapToGrid w:val="0"/>
        <w:spacing w:line="560" w:lineRule="exact"/>
        <w:ind w:firstLine="643"/>
        <w:rPr>
          <w:rFonts w:hint="eastAsia" w:ascii="仿宋_GB2312" w:eastAsia="仿宋_GB2312"/>
          <w:b/>
          <w:sz w:val="32"/>
          <w:szCs w:val="32"/>
        </w:rPr>
      </w:pPr>
      <w:r>
        <w:rPr>
          <w:rFonts w:hint="eastAsia" w:ascii="仿宋_GB2312" w:eastAsia="仿宋_GB2312"/>
          <w:b/>
          <w:sz w:val="32"/>
          <w:szCs w:val="32"/>
        </w:rPr>
        <w:t>2.投诉监督</w:t>
      </w:r>
    </w:p>
    <w:p>
      <w:pPr>
        <w:pStyle w:val="8"/>
        <w:snapToGrid w:val="0"/>
        <w:spacing w:line="560" w:lineRule="exact"/>
        <w:ind w:firstLine="640"/>
        <w:rPr>
          <w:rFonts w:hint="eastAsia" w:ascii="仿宋_GB2312" w:eastAsia="仿宋_GB2312"/>
          <w:sz w:val="32"/>
          <w:szCs w:val="32"/>
        </w:rPr>
      </w:pPr>
      <w:r>
        <w:rPr>
          <w:rFonts w:hint="eastAsia" w:ascii="仿宋_GB2312" w:eastAsia="仿宋_GB2312"/>
          <w:sz w:val="32"/>
          <w:szCs w:val="32"/>
        </w:rPr>
        <w:t>电话：</w:t>
      </w:r>
    </w:p>
    <w:p>
      <w:pPr>
        <w:pStyle w:val="8"/>
        <w:snapToGrid w:val="0"/>
        <w:spacing w:line="560" w:lineRule="exact"/>
        <w:ind w:firstLine="640"/>
        <w:rPr>
          <w:rFonts w:hint="eastAsia" w:ascii="仿宋_GB2312" w:hAnsi="黑体" w:eastAsia="仿宋_GB2312"/>
          <w:sz w:val="30"/>
          <w:szCs w:val="30"/>
        </w:rPr>
      </w:pPr>
      <w:r>
        <w:rPr>
          <w:rFonts w:hint="eastAsia" w:ascii="仿宋_GB2312" w:eastAsia="仿宋_GB2312"/>
          <w:sz w:val="32"/>
          <w:szCs w:val="32"/>
        </w:rPr>
        <w:t>邮箱：</w:t>
      </w:r>
    </w:p>
    <w:p>
      <w:pPr>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十</w:t>
      </w:r>
      <w:r>
        <w:rPr>
          <w:rFonts w:hint="eastAsia" w:ascii="黑体" w:hAnsi="黑体" w:eastAsia="黑体" w:cs="黑体"/>
          <w:sz w:val="32"/>
          <w:szCs w:val="32"/>
          <w:lang w:eastAsia="zh-CN"/>
        </w:rPr>
        <w:t>六</w:t>
      </w:r>
      <w:r>
        <w:rPr>
          <w:rFonts w:hint="eastAsia" w:ascii="黑体" w:hAnsi="黑体" w:eastAsia="黑体" w:cs="黑体"/>
          <w:sz w:val="32"/>
          <w:szCs w:val="32"/>
        </w:rPr>
        <w:t>、相关问题解答</w:t>
      </w:r>
    </w:p>
    <w:p>
      <w:pPr>
        <w:pStyle w:val="10"/>
        <w:spacing w:line="560" w:lineRule="exact"/>
        <w:ind w:left="420" w:leftChars="200" w:firstLine="0"/>
        <w:rPr>
          <w:rFonts w:hint="eastAsia" w:ascii="楷体" w:hAnsi="楷体" w:eastAsia="楷体" w:cs="楷体"/>
          <w:sz w:val="32"/>
          <w:szCs w:val="32"/>
        </w:rPr>
      </w:pPr>
      <w:r>
        <w:rPr>
          <w:rFonts w:hint="eastAsia" w:ascii="楷体" w:hAnsi="楷体" w:eastAsia="楷体" w:cs="楷体"/>
          <w:bCs/>
          <w:sz w:val="32"/>
          <w:szCs w:val="32"/>
        </w:rPr>
        <w:t>1.</w:t>
      </w:r>
      <w:r>
        <w:rPr>
          <w:rFonts w:hint="eastAsia" w:ascii="楷体" w:hAnsi="楷体" w:eastAsia="楷体" w:cs="楷体"/>
          <w:sz w:val="32"/>
          <w:szCs w:val="32"/>
        </w:rPr>
        <w:t>经营性互联网文化活动主要指什么？</w:t>
      </w:r>
    </w:p>
    <w:p>
      <w:pPr>
        <w:pStyle w:val="1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答：经营性互联网文化活动是指以营利为目的，通过向上网用户收费或者以电子商务、广告、赞助等方式获取利益，提供互联网文化产品及其服务的活动。</w:t>
      </w:r>
    </w:p>
    <w:p>
      <w:pPr>
        <w:pStyle w:val="1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在中华人民共和国境内从事经营性互联网文化活动，均应申请设立经营性互联网文化单位。</w:t>
      </w:r>
    </w:p>
    <w:p>
      <w:pPr>
        <w:pStyle w:val="1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2、新设立经营性互联网文化单位的网站需注意哪些事项？</w:t>
      </w:r>
    </w:p>
    <w:p>
      <w:pPr>
        <w:pStyle w:val="10"/>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答：①首页显著位置应体现申请单位的名称（要求是与申请单位名称一致的单位全称或简称）；②网站的内容应与其申请的网络文化经营项目相关；③不得违反国家的法律法规以及文化</w:t>
      </w:r>
      <w:r>
        <w:rPr>
          <w:rFonts w:hint="eastAsia" w:ascii="仿宋" w:hAnsi="仿宋" w:eastAsia="仿宋" w:cs="仿宋"/>
          <w:bCs/>
          <w:sz w:val="32"/>
          <w:szCs w:val="32"/>
          <w:lang w:eastAsia="zh-CN"/>
        </w:rPr>
        <w:t>和旅游</w:t>
      </w:r>
      <w:r>
        <w:rPr>
          <w:rFonts w:hint="eastAsia" w:ascii="仿宋" w:hAnsi="仿宋" w:eastAsia="仿宋" w:cs="仿宋"/>
          <w:bCs/>
          <w:sz w:val="32"/>
          <w:szCs w:val="32"/>
        </w:rPr>
        <w:t>部的相关规定。</w:t>
      </w:r>
    </w:p>
    <w:p>
      <w:pPr>
        <w:pStyle w:val="10"/>
        <w:spacing w:line="560" w:lineRule="exact"/>
        <w:ind w:firstLine="640" w:firstLineChars="200"/>
        <w:rPr>
          <w:rFonts w:hint="eastAsia" w:ascii="楷体" w:hAnsi="楷体" w:eastAsia="楷体" w:cs="楷体"/>
          <w:bCs/>
          <w:sz w:val="32"/>
          <w:szCs w:val="32"/>
        </w:rPr>
      </w:pPr>
      <w:r>
        <w:rPr>
          <w:rFonts w:hint="eastAsia" w:ascii="仿宋" w:hAnsi="仿宋" w:eastAsia="仿宋" w:cs="仿宋"/>
          <w:bCs/>
          <w:sz w:val="32"/>
          <w:szCs w:val="32"/>
        </w:rPr>
        <w:t>3.</w:t>
      </w:r>
      <w:r>
        <w:rPr>
          <w:rFonts w:hint="eastAsia" w:ascii="楷体" w:hAnsi="楷体" w:eastAsia="楷体" w:cs="楷体"/>
          <w:bCs/>
          <w:sz w:val="32"/>
          <w:szCs w:val="32"/>
        </w:rPr>
        <w:t>经营性互联网文化单位申请主体是否可以含有外资成份？</w:t>
      </w:r>
    </w:p>
    <w:p>
      <w:pPr>
        <w:pStyle w:val="10"/>
        <w:spacing w:line="560" w:lineRule="exact"/>
        <w:rPr>
          <w:rFonts w:hint="eastAsia" w:ascii="仿宋" w:hAnsi="仿宋" w:eastAsia="仿宋" w:cs="仿宋"/>
          <w:bCs/>
          <w:sz w:val="32"/>
          <w:szCs w:val="32"/>
        </w:rPr>
      </w:pPr>
      <w:r>
        <w:rPr>
          <w:rFonts w:hint="eastAsia" w:ascii="仿宋" w:hAnsi="仿宋" w:eastAsia="仿宋" w:cs="仿宋"/>
          <w:bCs/>
          <w:sz w:val="32"/>
          <w:szCs w:val="32"/>
        </w:rPr>
        <w:t xml:space="preserve"> 答：根据</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 HYPERLINK "http://www.sdpc.gov.cn/gzdt/201503/./W020150402621354319030.pdf" \t "http://www.sdpc.gov.cn/gzdt/201503/_blank" </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w:t>
      </w:r>
      <w:r>
        <w:rPr>
          <w:rFonts w:hint="eastAsia" w:ascii="仿宋" w:hAnsi="仿宋" w:eastAsia="仿宋" w:cs="仿宋"/>
          <w:bCs/>
          <w:sz w:val="32"/>
          <w:szCs w:val="32"/>
          <w:lang w:eastAsia="zh-CN"/>
        </w:rPr>
        <w:t>外商投资准入特别管理措施</w:t>
      </w:r>
      <w:r>
        <w:rPr>
          <w:rFonts w:hint="eastAsia" w:ascii="仿宋" w:hAnsi="仿宋" w:eastAsia="仿宋" w:cs="仿宋"/>
          <w:bCs/>
          <w:sz w:val="32"/>
          <w:szCs w:val="32"/>
        </w:rPr>
        <w:t>（</w:t>
      </w:r>
      <w:r>
        <w:rPr>
          <w:rFonts w:hint="eastAsia" w:ascii="仿宋" w:hAnsi="仿宋" w:eastAsia="仿宋" w:cs="仿宋"/>
          <w:bCs/>
          <w:sz w:val="32"/>
          <w:szCs w:val="32"/>
          <w:lang w:eastAsia="zh-CN"/>
        </w:rPr>
        <w:t>负面清单</w:t>
      </w:r>
      <w:r>
        <w:rPr>
          <w:rFonts w:hint="eastAsia" w:ascii="仿宋" w:hAnsi="仿宋" w:eastAsia="仿宋" w:cs="仿宋"/>
          <w:bCs/>
          <w:sz w:val="32"/>
          <w:szCs w:val="32"/>
        </w:rPr>
        <w:t>）</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2019年版</w:t>
      </w:r>
      <w:r>
        <w:rPr>
          <w:rFonts w:hint="eastAsia" w:ascii="仿宋" w:hAnsi="仿宋" w:eastAsia="仿宋" w:cs="仿宋"/>
          <w:bCs/>
          <w:sz w:val="32"/>
          <w:szCs w:val="32"/>
          <w:lang w:eastAsia="zh-CN"/>
        </w:rPr>
        <w:t>）</w:t>
      </w:r>
      <w:r>
        <w:rPr>
          <w:rFonts w:hint="eastAsia" w:ascii="仿宋" w:hAnsi="仿宋" w:eastAsia="仿宋" w:cs="仿宋"/>
          <w:bCs/>
          <w:sz w:val="32"/>
          <w:szCs w:val="32"/>
        </w:rPr>
        <w:t>》</w:t>
      </w:r>
      <w:r>
        <w:rPr>
          <w:rFonts w:hint="eastAsia" w:ascii="仿宋" w:hAnsi="仿宋" w:eastAsia="仿宋" w:cs="仿宋"/>
          <w:bCs/>
          <w:sz w:val="32"/>
          <w:szCs w:val="32"/>
        </w:rPr>
        <w:fldChar w:fldCharType="end"/>
      </w:r>
      <w:r>
        <w:rPr>
          <w:rFonts w:hint="eastAsia" w:ascii="仿宋" w:hAnsi="仿宋" w:eastAsia="仿宋" w:cs="仿宋"/>
          <w:bCs/>
          <w:sz w:val="32"/>
          <w:szCs w:val="32"/>
        </w:rPr>
        <w:t>（国家发改委、商务部第2</w:t>
      </w:r>
      <w:r>
        <w:rPr>
          <w:rFonts w:hint="eastAsia" w:ascii="仿宋" w:hAnsi="仿宋" w:eastAsia="仿宋" w:cs="仿宋"/>
          <w:bCs/>
          <w:sz w:val="32"/>
          <w:szCs w:val="32"/>
          <w:lang w:val="en-US" w:eastAsia="zh-CN"/>
        </w:rPr>
        <w:t>5</w:t>
      </w:r>
      <w:r>
        <w:rPr>
          <w:rFonts w:hint="eastAsia" w:ascii="仿宋" w:hAnsi="仿宋" w:eastAsia="仿宋" w:cs="仿宋"/>
          <w:bCs/>
          <w:sz w:val="32"/>
          <w:szCs w:val="32"/>
        </w:rPr>
        <w:t>号令）、《内地与香港（澳门）关于建立更紧密经贸关系的安排》及系列补充协议的有关规定，申请经营性互联网文化单位不得含有外资成份；允许香港及澳门服务提供者在内地设立内地方控股或占主导权益的互联网文化经营单位。</w:t>
      </w:r>
    </w:p>
    <w:p>
      <w:pPr>
        <w:pStyle w:val="1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lang w:val="en-US" w:eastAsia="zh-CN"/>
        </w:rPr>
        <w:t>4</w:t>
      </w:r>
      <w:r>
        <w:rPr>
          <w:rFonts w:hint="eastAsia" w:ascii="楷体" w:hAnsi="楷体" w:eastAsia="楷体" w:cs="楷体"/>
          <w:bCs/>
          <w:sz w:val="32"/>
          <w:szCs w:val="32"/>
        </w:rPr>
        <w:t>.经营性互联网文化单位申请主体法人股东为上市公司</w:t>
      </w:r>
      <w:r>
        <w:rPr>
          <w:rFonts w:hint="eastAsia" w:ascii="楷体" w:hAnsi="楷体" w:eastAsia="楷体" w:cs="楷体"/>
          <w:bCs/>
          <w:sz w:val="32"/>
          <w:szCs w:val="32"/>
          <w:lang w:eastAsia="zh-CN"/>
        </w:rPr>
        <w:t>或者多家法人股东</w:t>
      </w:r>
      <w:r>
        <w:rPr>
          <w:rFonts w:hint="eastAsia" w:ascii="楷体" w:hAnsi="楷体" w:eastAsia="楷体" w:cs="楷体"/>
          <w:bCs/>
          <w:sz w:val="32"/>
          <w:szCs w:val="32"/>
        </w:rPr>
        <w:t>，其材料信息如何处理？</w:t>
      </w:r>
    </w:p>
    <w:p>
      <w:pPr>
        <w:spacing w:line="560" w:lineRule="exact"/>
        <w:ind w:firstLine="640" w:firstLineChars="200"/>
        <w:rPr>
          <w:rFonts w:hint="eastAsia" w:ascii="仿宋" w:hAnsi="仿宋" w:eastAsia="仿宋" w:cs="仿宋"/>
          <w:bCs/>
          <w:sz w:val="32"/>
          <w:szCs w:val="32"/>
        </w:rPr>
      </w:pPr>
      <w:r>
        <w:rPr>
          <w:rFonts w:hint="eastAsia" w:ascii="仿宋" w:hAnsi="仿宋" w:eastAsia="仿宋" w:cs="仿宋"/>
          <w:bCs/>
          <w:sz w:val="32"/>
          <w:szCs w:val="32"/>
        </w:rPr>
        <w:t>答：申请主体需提供该上市公司（法人股东）营业执照副本复印件、章程及其修正案</w:t>
      </w:r>
      <w:r>
        <w:rPr>
          <w:rFonts w:hint="eastAsia" w:ascii="仿宋" w:hAnsi="仿宋" w:eastAsia="仿宋" w:cs="仿宋"/>
          <w:bCs/>
          <w:sz w:val="32"/>
          <w:szCs w:val="32"/>
          <w:lang w:eastAsia="zh-CN"/>
        </w:rPr>
        <w:t>，</w:t>
      </w:r>
      <w:r>
        <w:rPr>
          <w:rFonts w:hint="eastAsia" w:ascii="仿宋" w:hAnsi="仿宋" w:eastAsia="仿宋" w:cs="仿宋"/>
          <w:bCs/>
          <w:sz w:val="32"/>
          <w:szCs w:val="32"/>
        </w:rPr>
        <w:t>并出具公司</w:t>
      </w:r>
      <w:r>
        <w:rPr>
          <w:rFonts w:hint="eastAsia" w:ascii="仿宋" w:hAnsi="仿宋" w:eastAsia="仿宋" w:cs="仿宋"/>
          <w:bCs/>
          <w:sz w:val="32"/>
          <w:szCs w:val="32"/>
          <w:lang w:eastAsia="zh-CN"/>
        </w:rPr>
        <w:t>股权结构图及</w:t>
      </w:r>
      <w:r>
        <w:rPr>
          <w:rFonts w:hint="eastAsia" w:ascii="仿宋" w:hAnsi="仿宋" w:eastAsia="仿宋" w:cs="仿宋"/>
          <w:bCs/>
          <w:sz w:val="32"/>
          <w:szCs w:val="32"/>
        </w:rPr>
        <w:t>所有股权不含有外资成份的承诺说明。</w:t>
      </w:r>
      <w:r>
        <w:rPr>
          <w:rFonts w:hint="eastAsia" w:ascii="仿宋" w:hAnsi="仿宋" w:eastAsia="仿宋" w:cs="仿宋"/>
          <w:bCs/>
          <w:sz w:val="32"/>
          <w:szCs w:val="32"/>
          <w:lang w:eastAsia="zh-CN"/>
        </w:rPr>
        <w:t>股权中存在多家法人股东的企业，</w:t>
      </w:r>
      <w:r>
        <w:rPr>
          <w:rFonts w:hint="eastAsia" w:ascii="仿宋_GB2312" w:hAnsi="仿宋_GB2312" w:eastAsia="仿宋_GB2312" w:cs="仿宋_GB2312"/>
          <w:sz w:val="32"/>
          <w:szCs w:val="32"/>
          <w:lang w:eastAsia="zh-CN"/>
        </w:rPr>
        <w:t>通过二级股东无法判断是否含有外资成分的公司，应提交股权结构图及无外资承诺。</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.申请企业的业务发展说明应该包括哪些内容？</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申请材料中的业务发展说明应包括企业基本状况及产品介绍，并按照拟申请的经营项目进行逐项分析，应包括以下内容：A.公司情况简介；B.围绕此业务企业已开展和拟开展的工作介绍；C.盈利模式分析；D.公司发展战略及开展网络文化工作的主要策略及具体措施，从内容、技术、管理等三方面进行具体阐释。</w:t>
      </w:r>
    </w:p>
    <w:p>
      <w:pPr>
        <w:numPr>
          <w:ilvl w:val="0"/>
          <w:numId w:val="16"/>
        </w:numPr>
        <w:tabs>
          <w:tab w:val="left" w:pos="900"/>
        </w:tabs>
        <w:adjustRightInd w:val="0"/>
        <w:snapToGrid w:val="0"/>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网络表演、网络演出剧（节）目、网络艺术品、网络动漫的审批范围包括哪些？</w:t>
      </w:r>
    </w:p>
    <w:p>
      <w:pPr>
        <w:numPr>
          <w:ilvl w:val="0"/>
          <w:numId w:val="0"/>
        </w:numPr>
        <w:tabs>
          <w:tab w:val="left" w:pos="900"/>
        </w:tabs>
        <w:adjustRightInd w:val="0"/>
        <w:snapToGrid w:val="0"/>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网络表演指以网络表演者个人现场进行的文艺表演活动等为主要内容，通过互联网、移动通讯网、移动互联网等信息网络，实时传播或者以音视频形式上载传播而形成的互联网文化产品。电商类、教育类、医疗类、培训类、金融类、旅游类、美食类、体育类、聊天类等直播不属于网络表演。网络演出剧（节）目是指在舞台场景下现场进行的文艺表演活动等为主要内容，通过互联网、移动通讯网、移动互联网等信息网络，实时传播或者以音视频形式上载传播而形成的互联网文化产品。网络艺术品指艺术创作者通过数字化手段创作，通过互联网、移动通讯网、移动互联网等信息网络传播，具有一定艺术价值和审美意义的互联网文化产品。网络动漫指通过互联网、移动通讯网、移动互联网等信息网络传播的闪客动画（</w:t>
      </w:r>
      <w:r>
        <w:rPr>
          <w:rFonts w:hint="eastAsia" w:ascii="仿宋_GB2312" w:hAnsi="宋体" w:eastAsia="仿宋_GB2312"/>
          <w:sz w:val="32"/>
          <w:szCs w:val="32"/>
          <w:lang w:val="en-US" w:eastAsia="zh-CN"/>
        </w:rPr>
        <w:t>Flash动画</w:t>
      </w:r>
      <w:r>
        <w:rPr>
          <w:rFonts w:hint="eastAsia" w:ascii="仿宋_GB2312" w:hAnsi="宋体" w:eastAsia="仿宋_GB2312"/>
          <w:sz w:val="32"/>
          <w:szCs w:val="32"/>
          <w:lang w:eastAsia="zh-CN"/>
        </w:rPr>
        <w:t>）、在线漫画等互联网文化产品。</w:t>
      </w:r>
    </w:p>
    <w:p>
      <w:pPr>
        <w:spacing w:line="560" w:lineRule="exact"/>
        <w:ind w:firstLine="640" w:firstLineChars="200"/>
        <w:rPr>
          <w:rFonts w:hint="eastAsia" w:ascii="仿宋_GB2312" w:hAnsi="宋体" w:eastAsia="仿宋_GB2312"/>
          <w:sz w:val="32"/>
          <w:szCs w:val="32"/>
          <w:lang w:val="en-US" w:eastAsia="zh-CN"/>
        </w:rPr>
      </w:pPr>
    </w:p>
    <w:p>
      <w:pPr>
        <w:spacing w:line="560" w:lineRule="exact"/>
        <w:ind w:firstLine="600" w:firstLineChars="200"/>
        <w:rPr>
          <w:rFonts w:hint="eastAsia" w:ascii="仿宋_GB2312" w:hAnsi="黑体" w:eastAsia="仿宋_GB2312"/>
          <w:sz w:val="30"/>
          <w:szCs w:val="30"/>
        </w:rPr>
      </w:pPr>
    </w:p>
    <w:p>
      <w:pPr>
        <w:spacing w:line="560" w:lineRule="exact"/>
        <w:ind w:firstLine="600" w:firstLineChars="200"/>
        <w:rPr>
          <w:rFonts w:hint="eastAsia" w:ascii="仿宋_GB2312" w:hAnsi="黑体" w:eastAsia="仿宋_GB2312"/>
          <w:sz w:val="30"/>
          <w:szCs w:val="30"/>
        </w:rPr>
        <w:sectPr>
          <w:headerReference r:id="rId3" w:type="default"/>
          <w:footerReference r:id="rId4" w:type="default"/>
          <w:footerReference r:id="rId5" w:type="even"/>
          <w:type w:val="continuous"/>
          <w:pgSz w:w="11906" w:h="16838"/>
          <w:pgMar w:top="1440" w:right="1797" w:bottom="1440" w:left="1797" w:header="851" w:footer="992" w:gutter="0"/>
          <w:cols w:space="720" w:num="1"/>
          <w:docGrid w:type="lines" w:linePitch="325" w:charSpace="0"/>
        </w:sectPr>
      </w:pPr>
    </w:p>
    <w:p>
      <w:pPr>
        <w:pStyle w:val="8"/>
        <w:spacing w:line="560" w:lineRule="exact"/>
        <w:ind w:firstLine="640"/>
        <w:rPr>
          <w:rFonts w:hint="eastAsia" w:ascii="黑体" w:eastAsia="黑体"/>
          <w:sz w:val="32"/>
          <w:szCs w:val="32"/>
        </w:rPr>
      </w:pPr>
      <w:r>
        <w:rPr>
          <w:rFonts w:hint="eastAsia" w:ascii="黑体" w:eastAsia="黑体"/>
          <w:sz w:val="32"/>
          <w:szCs w:val="32"/>
        </w:rPr>
        <w:t>附录1</w:t>
      </w:r>
    </w:p>
    <w:p>
      <w:pPr>
        <w:adjustRightInd w:val="0"/>
        <w:snapToGrid w:val="0"/>
        <w:spacing w:line="560" w:lineRule="exact"/>
        <w:jc w:val="center"/>
        <w:rPr>
          <w:rFonts w:hint="eastAsia" w:ascii="黑体" w:eastAsia="黑体"/>
          <w:sz w:val="36"/>
          <w:szCs w:val="36"/>
        </w:rPr>
      </w:pPr>
      <w:r>
        <w:rPr>
          <w:rFonts w:hint="eastAsia" w:ascii="黑体" w:eastAsia="黑体"/>
          <w:sz w:val="36"/>
          <w:szCs w:val="36"/>
        </w:rPr>
        <w:t>办事流</w:t>
      </w:r>
      <w:bookmarkStart w:id="4" w:name="_Toc341098467"/>
      <w:r>
        <w:rPr>
          <w:rFonts w:hint="eastAsia" w:ascii="黑体" w:eastAsia="黑体"/>
          <w:sz w:val="36"/>
          <w:szCs w:val="36"/>
        </w:rPr>
        <w:t>程示意图</w:t>
      </w:r>
    </w:p>
    <w:p>
      <w:pPr>
        <w:adjustRightInd w:val="0"/>
        <w:snapToGrid w:val="0"/>
        <w:spacing w:line="560" w:lineRule="exact"/>
        <w:rPr>
          <w:rFonts w:hint="eastAsia" w:ascii="黑体" w:eastAsia="黑体"/>
          <w:sz w:val="30"/>
          <w:szCs w:val="30"/>
        </w:rPr>
      </w:pPr>
    </w:p>
    <w:p>
      <w:pPr>
        <w:adjustRightInd w:val="0"/>
        <w:snapToGrid w:val="0"/>
        <w:spacing w:line="560" w:lineRule="exact"/>
        <w:jc w:val="center"/>
        <w:rPr>
          <w:rFonts w:hint="eastAsia" w:ascii="黑体" w:eastAsia="黑体"/>
          <w:sz w:val="30"/>
          <w:szCs w:val="30"/>
        </w:rPr>
      </w:pPr>
    </w:p>
    <w:p>
      <w:pPr>
        <w:adjustRightInd w:val="0"/>
        <w:snapToGrid w:val="0"/>
        <w:spacing w:line="560" w:lineRule="exact"/>
        <w:jc w:val="center"/>
        <w:rPr>
          <w:rFonts w:hint="eastAsia" w:ascii="黑体" w:eastAsia="黑体"/>
          <w:sz w:val="30"/>
          <w:szCs w:val="30"/>
        </w:rPr>
      </w:pPr>
    </w:p>
    <w:p>
      <w:pPr>
        <w:spacing w:line="560" w:lineRule="exact"/>
        <w:rPr>
          <w:rFonts w:ascii="仿宋_GB2312" w:eastAsia="仿宋_GB2312"/>
          <w:sz w:val="30"/>
          <w:szCs w:val="30"/>
        </w:rPr>
      </w:pPr>
    </w:p>
    <w:p>
      <w:pPr>
        <w:spacing w:line="560" w:lineRule="exact"/>
        <w:rPr>
          <w:rFonts w:ascii="仿宋_GB2312" w:eastAsia="仿宋_GB2312"/>
          <w:sz w:val="30"/>
          <w:szCs w:val="30"/>
        </w:rPr>
      </w:pPr>
    </w:p>
    <w:p>
      <w:pPr>
        <w:spacing w:line="560" w:lineRule="exact"/>
        <w:rPr>
          <w:rFonts w:ascii="仿宋_GB2312" w:eastAsia="仿宋_GB2312"/>
          <w:sz w:val="30"/>
          <w:szCs w:val="30"/>
        </w:rPr>
      </w:pPr>
    </w:p>
    <w:bookmarkEnd w:id="4"/>
    <w:p>
      <w:pPr>
        <w:spacing w:line="560" w:lineRule="exact"/>
        <w:rPr>
          <w:rFonts w:ascii="仿宋_GB2312" w:eastAsia="仿宋_GB2312"/>
          <w:sz w:val="30"/>
          <w:szCs w:val="30"/>
        </w:rPr>
      </w:pPr>
    </w:p>
    <w:p>
      <w:pPr>
        <w:spacing w:line="560" w:lineRule="exact"/>
        <w:rPr>
          <w:rFonts w:ascii="仿宋_GB2312" w:eastAsia="仿宋_GB2312"/>
          <w:sz w:val="30"/>
          <w:szCs w:val="30"/>
        </w:rPr>
      </w:pPr>
    </w:p>
    <w:p>
      <w:pPr>
        <w:spacing w:line="560" w:lineRule="exact"/>
        <w:rPr>
          <w:rFonts w:hint="eastAsia" w:ascii="仿宋_GB2312" w:eastAsia="仿宋_GB2312"/>
          <w:sz w:val="30"/>
          <w:szCs w:val="30"/>
        </w:rPr>
      </w:pPr>
    </w:p>
    <w:p>
      <w:pPr>
        <w:spacing w:line="560" w:lineRule="exact"/>
        <w:rPr>
          <w:rFonts w:hint="eastAsia" w:ascii="仿宋_GB2312" w:eastAsia="仿宋_GB2312"/>
          <w:sz w:val="30"/>
          <w:szCs w:val="30"/>
        </w:rPr>
      </w:pPr>
    </w:p>
    <w:p>
      <w:pPr>
        <w:spacing w:line="560" w:lineRule="exact"/>
        <w:rPr>
          <w:rFonts w:hint="eastAsia" w:ascii="仿宋_GB2312" w:eastAsia="仿宋_GB2312"/>
          <w:sz w:val="30"/>
          <w:szCs w:val="30"/>
        </w:rPr>
      </w:pPr>
    </w:p>
    <w:p>
      <w:pPr>
        <w:spacing w:line="560" w:lineRule="exact"/>
        <w:rPr>
          <w:rFonts w:ascii="仿宋_GB2312" w:eastAsia="仿宋_GB2312"/>
          <w:sz w:val="30"/>
          <w:szCs w:val="30"/>
        </w:rPr>
      </w:pPr>
      <w:r>
        <w:rPr>
          <w:rFonts w:hint="eastAsia" w:ascii="仿宋_GB2312" w:eastAsia="仿宋_GB2312"/>
          <w:sz w:val="30"/>
          <w:szCs w:val="30"/>
        </w:rPr>
        <mc:AlternateContent>
          <mc:Choice Requires="wpg">
            <w:drawing>
              <wp:inline distT="0" distB="0" distL="114300" distR="114300">
                <wp:extent cx="8115300" cy="3987165"/>
                <wp:effectExtent l="0" t="4445" r="0" b="0"/>
                <wp:docPr id="42" name="组合 42"/>
                <wp:cNvGraphicFramePr/>
                <a:graphic xmlns:a="http://schemas.openxmlformats.org/drawingml/2006/main">
                  <a:graphicData uri="http://schemas.microsoft.com/office/word/2010/wordprocessingGroup">
                    <wpg:wgp>
                      <wpg:cNvGrpSpPr/>
                      <wpg:grpSpPr>
                        <a:xfrm>
                          <a:off x="0" y="0"/>
                          <a:ext cx="8115300" cy="3987165"/>
                          <a:chOff x="0" y="0"/>
                          <a:chExt cx="6850" cy="3532"/>
                        </a:xfrm>
                        <a:effectLst/>
                      </wpg:grpSpPr>
                      <wps:wsp>
                        <wps:cNvPr id="6" name="矩形 6"/>
                        <wps:cNvSpPr>
                          <a:spLocks noChangeAspect="1" noTextEdit="1"/>
                        </wps:cNvSpPr>
                        <wps:spPr>
                          <a:xfrm>
                            <a:off x="0" y="0"/>
                            <a:ext cx="6850" cy="3532"/>
                          </a:xfrm>
                          <a:prstGeom prst="rect">
                            <a:avLst/>
                          </a:prstGeom>
                          <a:noFill/>
                          <a:ln w="9525">
                            <a:noFill/>
                          </a:ln>
                          <a:effectLst/>
                        </wps:spPr>
                        <wps:bodyPr upright="1"/>
                      </wps:wsp>
                      <wps:wsp>
                        <wps:cNvPr id="7" name="文本框 7"/>
                        <wps:cNvSpPr txBox="1"/>
                        <wps:spPr>
                          <a:xfrm>
                            <a:off x="2735" y="0"/>
                            <a:ext cx="1030" cy="24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_GB2312" w:eastAsia="仿宋_GB2312"/>
                                </w:rPr>
                              </w:pPr>
                              <w:r>
                                <w:rPr>
                                  <w:rFonts w:hint="eastAsia" w:ascii="仿宋_GB2312" w:eastAsia="仿宋_GB2312"/>
                                </w:rPr>
                                <w:t>申请人提出申请</w:t>
                              </w:r>
                            </w:p>
                          </w:txbxContent>
                        </wps:txbx>
                        <wps:bodyPr upright="1"/>
                      </wps:wsp>
                      <wps:wsp>
                        <wps:cNvPr id="8" name="文本框 8"/>
                        <wps:cNvSpPr txBox="1"/>
                        <wps:spPr>
                          <a:xfrm>
                            <a:off x="2361" y="567"/>
                            <a:ext cx="1871" cy="243"/>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ascii="仿宋_GB2312" w:eastAsia="仿宋_GB2312"/>
                                </w:rPr>
                              </w:pPr>
                              <w:r>
                                <w:rPr>
                                  <w:rFonts w:hint="eastAsia" w:ascii="仿宋_GB2312" w:eastAsia="仿宋_GB2312"/>
                                </w:rPr>
                                <w:t>受理人员核对材料</w:t>
                              </w:r>
                            </w:p>
                          </w:txbxContent>
                        </wps:txbx>
                        <wps:bodyPr upright="1"/>
                      </wps:wsp>
                      <wps:wsp>
                        <wps:cNvPr id="9" name="文本框 9"/>
                        <wps:cNvSpPr txBox="1"/>
                        <wps:spPr>
                          <a:xfrm>
                            <a:off x="117" y="486"/>
                            <a:ext cx="1216" cy="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eastAsia="仿宋_GB2312"/>
                                  <w:sz w:val="20"/>
                                  <w:szCs w:val="18"/>
                                </w:rPr>
                              </w:pPr>
                              <w:r>
                                <w:rPr>
                                  <w:rFonts w:hint="eastAsia" w:ascii="仿宋_GB2312" w:eastAsia="仿宋_GB2312"/>
                                  <w:sz w:val="20"/>
                                  <w:szCs w:val="18"/>
                                </w:rPr>
                                <w:t>作出不予受理决定，并告知向有关单位申请</w:t>
                              </w:r>
                            </w:p>
                          </w:txbxContent>
                        </wps:txbx>
                        <wps:bodyPr upright="1"/>
                      </wps:wsp>
                      <wps:wsp>
                        <wps:cNvPr id="10" name="文本框 10"/>
                        <wps:cNvSpPr txBox="1"/>
                        <wps:spPr>
                          <a:xfrm>
                            <a:off x="1520" y="260"/>
                            <a:ext cx="654" cy="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eastAsia="仿宋_GB2312"/>
                                </w:rPr>
                              </w:pPr>
                              <w:r>
                                <w:rPr>
                                  <w:rFonts w:hint="eastAsia" w:ascii="仿宋_GB2312" w:eastAsia="仿宋_GB2312"/>
                                </w:rPr>
                                <w:t>不属于职权范围的</w:t>
                              </w:r>
                            </w:p>
                          </w:txbxContent>
                        </wps:txbx>
                        <wps:bodyPr upright="1"/>
                      </wps:wsp>
                      <wps:wsp>
                        <wps:cNvPr id="11" name="文本框 11"/>
                        <wps:cNvSpPr txBox="1"/>
                        <wps:spPr>
                          <a:xfrm>
                            <a:off x="4325" y="324"/>
                            <a:ext cx="935" cy="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eastAsia="仿宋_GB2312"/>
                                  <w:sz w:val="20"/>
                                  <w:szCs w:val="18"/>
                                </w:rPr>
                              </w:pPr>
                              <w:r>
                                <w:rPr>
                                  <w:rFonts w:hint="eastAsia" w:ascii="仿宋_GB2312" w:eastAsia="仿宋_GB2312"/>
                                  <w:sz w:val="20"/>
                                  <w:szCs w:val="18"/>
                                </w:rPr>
                                <w:t>申请材料不齐全不符合法定形式</w:t>
                              </w:r>
                            </w:p>
                          </w:txbxContent>
                        </wps:txbx>
                        <wps:bodyPr upright="1"/>
                      </wps:wsp>
                      <wps:wsp>
                        <wps:cNvPr id="12" name="文本框 12"/>
                        <wps:cNvSpPr txBox="1"/>
                        <wps:spPr>
                          <a:xfrm>
                            <a:off x="5354" y="511"/>
                            <a:ext cx="1215" cy="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hAnsi="仿宋_GB2312" w:eastAsia="仿宋_GB2312" w:cs="仿宋_GB2312"/>
                                </w:rPr>
                              </w:pPr>
                              <w:r>
                                <w:rPr>
                                  <w:rFonts w:hint="eastAsia" w:ascii="仿宋_GB2312" w:hAnsi="仿宋_GB2312" w:eastAsia="仿宋_GB2312" w:cs="仿宋_GB2312"/>
                                </w:rPr>
                                <w:t>一次性告知申请人补正全部内容</w:t>
                              </w:r>
                            </w:p>
                          </w:txbxContent>
                        </wps:txbx>
                        <wps:bodyPr upright="1"/>
                      </wps:wsp>
                      <wps:wsp>
                        <wps:cNvPr id="13" name="文本框 13"/>
                        <wps:cNvSpPr txBox="1"/>
                        <wps:spPr>
                          <a:xfrm>
                            <a:off x="3189" y="1073"/>
                            <a:ext cx="1683" cy="296"/>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仿宋_GB2312" w:eastAsia="仿宋_GB2312"/>
                                </w:rPr>
                              </w:pPr>
                              <w:r>
                                <w:rPr>
                                  <w:rFonts w:hint="eastAsia" w:ascii="仿宋_GB2312" w:eastAsia="仿宋_GB2312"/>
                                </w:rPr>
                                <w:t>申请材料齐全，符合法定形式</w:t>
                              </w:r>
                            </w:p>
                          </w:txbxContent>
                        </wps:txbx>
                        <wps:bodyPr upright="1"/>
                      </wps:wsp>
                      <wps:wsp>
                        <wps:cNvPr id="14" name="文本框 14"/>
                        <wps:cNvSpPr txBox="1"/>
                        <wps:spPr>
                          <a:xfrm>
                            <a:off x="2653" y="1538"/>
                            <a:ext cx="1627" cy="4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hAnsi="仿宋_GB2312" w:eastAsia="仿宋_GB2312" w:cs="仿宋_GB2312"/>
                                </w:rPr>
                              </w:pPr>
                              <w:r>
                                <w:rPr>
                                  <w:rFonts w:hint="eastAsia" w:ascii="仿宋_GB2312" w:hAnsi="仿宋_GB2312" w:eastAsia="仿宋_GB2312" w:cs="仿宋_GB2312"/>
                                </w:rPr>
                                <w:t>省级文化</w:t>
                              </w:r>
                              <w:r>
                                <w:rPr>
                                  <w:rFonts w:hint="eastAsia" w:ascii="仿宋_GB2312" w:hAnsi="仿宋_GB2312" w:eastAsia="仿宋_GB2312" w:cs="仿宋_GB2312"/>
                                  <w:lang w:eastAsia="zh-CN"/>
                                </w:rPr>
                                <w:t>和</w:t>
                              </w:r>
                              <w:r>
                                <w:rPr>
                                  <w:rFonts w:hint="eastAsia" w:ascii="仿宋_GB2312" w:hAnsi="仿宋_GB2312" w:eastAsia="仿宋_GB2312" w:cs="仿宋_GB2312"/>
                                  <w:lang w:val="en-US" w:eastAsia="zh-CN"/>
                                </w:rPr>
                                <w:t>旅游行政</w:t>
                              </w:r>
                              <w:r>
                                <w:rPr>
                                  <w:rFonts w:hint="eastAsia" w:ascii="仿宋_GB2312" w:hAnsi="仿宋_GB2312" w:eastAsia="仿宋_GB2312" w:cs="仿宋_GB2312"/>
                                </w:rPr>
                                <w:t>部门审查材料，20日内作出予以同意或不予同意的决定</w:t>
                              </w:r>
                            </w:p>
                          </w:txbxContent>
                        </wps:txbx>
                        <wps:bodyPr upright="1"/>
                      </wps:wsp>
                      <wps:wsp>
                        <wps:cNvPr id="15" name="文本框 15"/>
                        <wps:cNvSpPr txBox="1"/>
                        <wps:spPr>
                          <a:xfrm>
                            <a:off x="2334" y="2490"/>
                            <a:ext cx="1946" cy="46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ascii="仿宋_GB2312" w:hAnsi="仿宋_GB2312" w:eastAsia="仿宋_GB2312" w:cs="仿宋_GB2312"/>
                                </w:rPr>
                              </w:pPr>
                              <w:r>
                                <w:rPr>
                                  <w:rFonts w:hint="eastAsia" w:ascii="仿宋_GB2312" w:hAnsi="仿宋_GB2312" w:eastAsia="仿宋_GB2312" w:cs="仿宋_GB2312"/>
                                </w:rPr>
                                <w:t>通知申请人领取决定证件。同意的，颁发《网络文化经营许可证》。</w:t>
                              </w:r>
                            </w:p>
                          </w:txbxContent>
                        </wps:txbx>
                        <wps:bodyPr upright="1"/>
                      </wps:wsp>
                      <wps:wsp>
                        <wps:cNvPr id="16" name="直接连接符 16"/>
                        <wps:cNvCnPr/>
                        <wps:spPr>
                          <a:xfrm>
                            <a:off x="1333" y="665"/>
                            <a:ext cx="1028" cy="1"/>
                          </a:xfrm>
                          <a:prstGeom prst="line">
                            <a:avLst/>
                          </a:prstGeom>
                          <a:ln w="9525" cap="flat" cmpd="sng">
                            <a:solidFill>
                              <a:srgbClr val="000000"/>
                            </a:solidFill>
                            <a:prstDash val="solid"/>
                            <a:headEnd type="none" w="med" len="med"/>
                            <a:tailEnd type="none" w="med" len="med"/>
                          </a:ln>
                          <a:effectLst/>
                        </wps:spPr>
                        <wps:bodyPr upright="1"/>
                      </wps:wsp>
                      <wps:wsp>
                        <wps:cNvPr id="17" name="直接连接符 17"/>
                        <wps:cNvCnPr/>
                        <wps:spPr>
                          <a:xfrm>
                            <a:off x="4232" y="729"/>
                            <a:ext cx="1122" cy="1"/>
                          </a:xfrm>
                          <a:prstGeom prst="line">
                            <a:avLst/>
                          </a:prstGeom>
                          <a:ln w="9525" cap="flat" cmpd="sng">
                            <a:solidFill>
                              <a:srgbClr val="000000"/>
                            </a:solidFill>
                            <a:prstDash val="solid"/>
                            <a:headEnd type="none" w="med" len="med"/>
                            <a:tailEnd type="none" w="med" len="med"/>
                          </a:ln>
                          <a:effectLst/>
                        </wps:spPr>
                        <wps:bodyPr upright="1"/>
                      </wps:wsp>
                      <wps:wsp>
                        <wps:cNvPr id="18" name="直接连接符 18"/>
                        <wps:cNvCnPr/>
                        <wps:spPr>
                          <a:xfrm>
                            <a:off x="3207" y="243"/>
                            <a:ext cx="1" cy="324"/>
                          </a:xfrm>
                          <a:prstGeom prst="line">
                            <a:avLst/>
                          </a:prstGeom>
                          <a:ln w="9525" cap="flat" cmpd="sng">
                            <a:solidFill>
                              <a:srgbClr val="000000"/>
                            </a:solidFill>
                            <a:prstDash val="solid"/>
                            <a:headEnd type="none" w="med" len="med"/>
                            <a:tailEnd type="triangle" w="med" len="med"/>
                          </a:ln>
                          <a:effectLst/>
                        </wps:spPr>
                        <wps:bodyPr upright="1"/>
                      </wps:wsp>
                      <wps:wsp>
                        <wps:cNvPr id="19" name="直接连接符 19"/>
                        <wps:cNvCnPr/>
                        <wps:spPr>
                          <a:xfrm flipH="1">
                            <a:off x="3189" y="810"/>
                            <a:ext cx="1" cy="728"/>
                          </a:xfrm>
                          <a:prstGeom prst="line">
                            <a:avLst/>
                          </a:prstGeom>
                          <a:ln w="9525" cap="flat" cmpd="sng">
                            <a:solidFill>
                              <a:srgbClr val="000000"/>
                            </a:solidFill>
                            <a:prstDash val="solid"/>
                            <a:headEnd type="none" w="med" len="med"/>
                            <a:tailEnd type="triangle" w="med" len="med"/>
                          </a:ln>
                          <a:effectLst/>
                        </wps:spPr>
                        <wps:bodyPr upright="1"/>
                      </wps:wsp>
                      <wps:wsp>
                        <wps:cNvPr id="20" name="直接连接符 20"/>
                        <wps:cNvCnPr/>
                        <wps:spPr>
                          <a:xfrm flipH="1">
                            <a:off x="3190" y="1968"/>
                            <a:ext cx="1" cy="566"/>
                          </a:xfrm>
                          <a:prstGeom prst="line">
                            <a:avLst/>
                          </a:prstGeom>
                          <a:ln w="9525" cap="flat" cmpd="sng">
                            <a:solidFill>
                              <a:srgbClr val="000000"/>
                            </a:solidFill>
                            <a:prstDash val="solid"/>
                            <a:headEnd type="none" w="med" len="med"/>
                            <a:tailEnd type="triangle" w="med" len="med"/>
                          </a:ln>
                          <a:effectLst/>
                        </wps:spPr>
                        <wps:bodyPr upright="1"/>
                      </wps:wsp>
                    </wpg:wgp>
                  </a:graphicData>
                </a:graphic>
              </wp:inline>
            </w:drawing>
          </mc:Choice>
          <mc:Fallback>
            <w:pict>
              <v:group id="_x0000_s1026" o:spid="_x0000_s1026" o:spt="203" style="height:313.95pt;width:639pt;" coordsize="6850,3532" o:gfxdata="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">
                <o:lock v:ext="edit" grouping="f" rotation="f" aspectratio="f"/>
                <v:rect id="_x0000_s1026" o:spid="_x0000_s1026" o:spt="1" style="position:absolute;left:0;top:0;height:3532;width:6850;" filled="f" stroked="f" coordsize="21600,21600" o:gfxdata="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RsTm8AAAA&#10;2gAAAA8AAAAAAAAAAQAgAAAAIgAAAGRycy9kb3ducmV2LnhtbFBLAQIUABQAAAAIAIdO4kAzLwWe&#10;OwAAADkAAAAQAAAAAAAAAAEAIAAAAAsBAABkcnMvc2hhcGV4bWwueG1sUEsFBgAAAAAGAAYAWwEA&#10;ALUDAAAAAA==&#10;">
                  <v:path/>
                  <v:fill on="f" focussize="0,0"/>
                  <v:stroke on="f"/>
                  <v:imagedata o:title=""/>
                  <o:lock v:ext="edit" text="t" aspectratio="t"/>
                </v:rect>
                <v:shape id="_x0000_s1026" o:spid="_x0000_s1026" o:spt="202" type="#_x0000_t202" style="position:absolute;left:2735;top:0;height:243;width:1030;"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path/>
                  <v:fill on="t" focussize="0,0"/>
                  <v:stroke joinstyle="miter"/>
                  <v:imagedata o:title=""/>
                  <o:lock v:ext="edit" aspectratio="f"/>
                  <v:textbox>
                    <w:txbxContent>
                      <w:p>
                        <w:pPr>
                          <w:jc w:val="center"/>
                          <w:rPr>
                            <w:rFonts w:hint="eastAsia" w:ascii="仿宋_GB2312" w:eastAsia="仿宋_GB2312"/>
                          </w:rPr>
                        </w:pPr>
                        <w:r>
                          <w:rPr>
                            <w:rFonts w:hint="eastAsia" w:ascii="仿宋_GB2312" w:eastAsia="仿宋_GB2312"/>
                          </w:rPr>
                          <w:t>申请人提出申请</w:t>
                        </w:r>
                      </w:p>
                    </w:txbxContent>
                  </v:textbox>
                </v:shape>
                <v:shape id="_x0000_s1026" o:spid="_x0000_s1026" o:spt="202" type="#_x0000_t202" style="position:absolute;left:2361;top:567;height:243;width:1871;"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path/>
                  <v:fill on="t" focussize="0,0"/>
                  <v:stroke joinstyle="miter"/>
                  <v:imagedata o:title=""/>
                  <o:lock v:ext="edit" aspectratio="f"/>
                  <v:textbox>
                    <w:txbxContent>
                      <w:p>
                        <w:pPr>
                          <w:jc w:val="center"/>
                          <w:rPr>
                            <w:rFonts w:hint="eastAsia" w:ascii="仿宋_GB2312" w:eastAsia="仿宋_GB2312"/>
                          </w:rPr>
                        </w:pPr>
                        <w:r>
                          <w:rPr>
                            <w:rFonts w:hint="eastAsia" w:ascii="仿宋_GB2312" w:eastAsia="仿宋_GB2312"/>
                          </w:rPr>
                          <w:t>受理人员核对材料</w:t>
                        </w:r>
                      </w:p>
                    </w:txbxContent>
                  </v:textbox>
                </v:shape>
                <v:shape id="_x0000_s1026" o:spid="_x0000_s1026" o:spt="202" type="#_x0000_t202" style="position:absolute;left:117;top:486;height:405;width:1216;"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path/>
                  <v:fill on="t" focussize="0,0"/>
                  <v:stroke joinstyle="miter"/>
                  <v:imagedata o:title=""/>
                  <o:lock v:ext="edit" aspectratio="f"/>
                  <v:textbox>
                    <w:txbxContent>
                      <w:p>
                        <w:pPr>
                          <w:rPr>
                            <w:rFonts w:hint="eastAsia" w:ascii="仿宋_GB2312" w:eastAsia="仿宋_GB2312"/>
                            <w:sz w:val="20"/>
                            <w:szCs w:val="18"/>
                          </w:rPr>
                        </w:pPr>
                        <w:r>
                          <w:rPr>
                            <w:rFonts w:hint="eastAsia" w:ascii="仿宋_GB2312" w:eastAsia="仿宋_GB2312"/>
                            <w:sz w:val="20"/>
                            <w:szCs w:val="18"/>
                          </w:rPr>
                          <w:t>作出不予受理决定，并告知向有关单位申请</w:t>
                        </w:r>
                      </w:p>
                    </w:txbxContent>
                  </v:textbox>
                </v:shape>
                <v:shape id="_x0000_s1026" o:spid="_x0000_s1026" o:spt="202" type="#_x0000_t202" style="position:absolute;left:1520;top:260;height:405;width:654;" fillcolor="#FFFFFF" filled="t" stroked="t" coordsize="21600,21600" o:gfxdata="UEsDBAoAAAAAAIdO4kAAAAAAAAAAAAAAAAAEAAAAZHJzL1BLAwQUAAAACACHTuJAeUTf2b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3r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Tf2b4A&#10;AADbAAAADwAAAAAAAAABACAAAAAiAAAAZHJzL2Rvd25yZXYueG1sUEsBAhQAFAAAAAgAh07iQDMv&#10;BZ47AAAAOQAAABAAAAAAAAAAAQAgAAAADQEAAGRycy9zaGFwZXhtbC54bWxQSwUGAAAAAAYABgBb&#10;AQAAtwMAAAAA&#10;">
                  <v:path/>
                  <v:fill on="t" focussize="0,0"/>
                  <v:stroke joinstyle="miter"/>
                  <v:imagedata o:title=""/>
                  <o:lock v:ext="edit" aspectratio="f"/>
                  <v:textbox>
                    <w:txbxContent>
                      <w:p>
                        <w:pPr>
                          <w:rPr>
                            <w:rFonts w:hint="eastAsia" w:ascii="仿宋_GB2312" w:eastAsia="仿宋_GB2312"/>
                          </w:rPr>
                        </w:pPr>
                        <w:r>
                          <w:rPr>
                            <w:rFonts w:hint="eastAsia" w:ascii="仿宋_GB2312" w:eastAsia="仿宋_GB2312"/>
                          </w:rPr>
                          <w:t>不属于职权范围的</w:t>
                        </w:r>
                      </w:p>
                    </w:txbxContent>
                  </v:textbox>
                </v:shape>
                <v:shape id="_x0000_s1026" o:spid="_x0000_s1026" o:spt="202" type="#_x0000_t202" style="position:absolute;left:4325;top:324;height:405;width:935;" fillcolor="#FFFFFF" filled="t" stroked="t" coordsize="21600,21600" o:gfxdata="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h6QrsAAADb&#10;AAAADwAAAAAAAAABACAAAAAiAAAAZHJzL2Rvd25yZXYueG1sUEsBAhQAFAAAAAgAh07iQDMvBZ47&#10;AAAAOQAAABAAAAAAAAAAAQAgAAAACgEAAGRycy9zaGFwZXhtbC54bWxQSwUGAAAAAAYABgBbAQAA&#10;tAMAAAAA&#10;">
                  <v:path/>
                  <v:fill on="t" focussize="0,0"/>
                  <v:stroke joinstyle="miter"/>
                  <v:imagedata o:title=""/>
                  <o:lock v:ext="edit" aspectratio="f"/>
                  <v:textbox>
                    <w:txbxContent>
                      <w:p>
                        <w:pPr>
                          <w:rPr>
                            <w:rFonts w:hint="eastAsia" w:ascii="仿宋_GB2312" w:eastAsia="仿宋_GB2312"/>
                            <w:sz w:val="20"/>
                            <w:szCs w:val="18"/>
                          </w:rPr>
                        </w:pPr>
                        <w:r>
                          <w:rPr>
                            <w:rFonts w:hint="eastAsia" w:ascii="仿宋_GB2312" w:eastAsia="仿宋_GB2312"/>
                            <w:sz w:val="20"/>
                            <w:szCs w:val="18"/>
                          </w:rPr>
                          <w:t>申请材料不齐全不符合法定形式</w:t>
                        </w:r>
                      </w:p>
                    </w:txbxContent>
                  </v:textbox>
                </v:shape>
                <v:shape id="_x0000_s1026" o:spid="_x0000_s1026" o:spt="202" type="#_x0000_t202" style="position:absolute;left:5354;top:511;height:405;width:1215;"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path/>
                  <v:fill on="t" focussize="0,0"/>
                  <v:stroke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一次性告知申请人补正全部内容</w:t>
                        </w:r>
                      </w:p>
                    </w:txbxContent>
                  </v:textbox>
                </v:shape>
                <v:shape id="_x0000_s1026" o:spid="_x0000_s1026" o:spt="202" type="#_x0000_t202" style="position:absolute;left:3189;top:1073;height:296;width:1683;" fillcolor="#FFFFFF" filled="t" stroked="t" coordsize="21600,21600" o:gfxdata="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ZBrrsAAADb&#10;AAAADwAAAAAAAAABACAAAAAiAAAAZHJzL2Rvd25yZXYueG1sUEsBAhQAFAAAAAgAh07iQDMvBZ47&#10;AAAAOQAAABAAAAAAAAAAAQAgAAAACgEAAGRycy9zaGFwZXhtbC54bWxQSwUGAAAAAAYABgBbAQAA&#10;tAMAAAAA&#10;">
                  <v:path/>
                  <v:fill on="t" focussize="0,0"/>
                  <v:stroke joinstyle="miter"/>
                  <v:imagedata o:title=""/>
                  <o:lock v:ext="edit" aspectratio="f"/>
                  <v:textbox>
                    <w:txbxContent>
                      <w:p>
                        <w:pPr>
                          <w:rPr>
                            <w:rFonts w:ascii="仿宋_GB2312" w:eastAsia="仿宋_GB2312"/>
                          </w:rPr>
                        </w:pPr>
                        <w:r>
                          <w:rPr>
                            <w:rFonts w:hint="eastAsia" w:ascii="仿宋_GB2312" w:eastAsia="仿宋_GB2312"/>
                          </w:rPr>
                          <w:t>申请材料齐全，符合法定形式</w:t>
                        </w:r>
                      </w:p>
                    </w:txbxContent>
                  </v:textbox>
                </v:shape>
                <v:shape id="_x0000_s1026" o:spid="_x0000_s1026" o:spt="202" type="#_x0000_t202" style="position:absolute;left:2653;top:1538;height:430;width:1627;" fillcolor="#FFFFFF" filled="t" stroked="t" coordsize="21600,21600" o:gfxdata="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n/Z2rsAAADb&#10;AAAADwAAAAAAAAABACAAAAAiAAAAZHJzL2Rvd25yZXYueG1sUEsBAhQAFAAAAAgAh07iQDMvBZ47&#10;AAAAOQAAABAAAAAAAAAAAQAgAAAACgEAAGRycy9zaGFwZXhtbC54bWxQSwUGAAAAAAYABgBbAQAA&#10;tAMAAAAA&#10;">
                  <v:path/>
                  <v:fill on="t" focussize="0,0"/>
                  <v:stroke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省级文化</w:t>
                        </w:r>
                        <w:r>
                          <w:rPr>
                            <w:rFonts w:hint="eastAsia" w:ascii="仿宋_GB2312" w:hAnsi="仿宋_GB2312" w:eastAsia="仿宋_GB2312" w:cs="仿宋_GB2312"/>
                            <w:lang w:eastAsia="zh-CN"/>
                          </w:rPr>
                          <w:t>和</w:t>
                        </w:r>
                        <w:r>
                          <w:rPr>
                            <w:rFonts w:hint="eastAsia" w:ascii="仿宋_GB2312" w:hAnsi="仿宋_GB2312" w:eastAsia="仿宋_GB2312" w:cs="仿宋_GB2312"/>
                            <w:lang w:val="en-US" w:eastAsia="zh-CN"/>
                          </w:rPr>
                          <w:t>旅游行政</w:t>
                        </w:r>
                        <w:r>
                          <w:rPr>
                            <w:rFonts w:hint="eastAsia" w:ascii="仿宋_GB2312" w:hAnsi="仿宋_GB2312" w:eastAsia="仿宋_GB2312" w:cs="仿宋_GB2312"/>
                          </w:rPr>
                          <w:t>部门审查材料，20日内作出予以同意或不予同意的决定</w:t>
                        </w:r>
                      </w:p>
                    </w:txbxContent>
                  </v:textbox>
                </v:shape>
                <v:shape id="_x0000_s1026" o:spid="_x0000_s1026" o:spt="202" type="#_x0000_t202" style="position:absolute;left:2334;top:2490;height:461;width:1946;" fillcolor="#FFFFFF" filled="t" stroked="t" coordsize="21600,21600" o:gfxdata="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TN8QbsAAADb&#10;AAAADwAAAAAAAAABACAAAAAiAAAAZHJzL2Rvd25yZXYueG1sUEsBAhQAFAAAAAgAh07iQDMvBZ47&#10;AAAAOQAAABAAAAAAAAAAAQAgAAAACgEAAGRycy9zaGFwZXhtbC54bWxQSwUGAAAAAAYABgBbAQAA&#10;tAMAAAAA&#10;">
                  <v:path/>
                  <v:fill on="t" focussize="0,0"/>
                  <v:stroke joinstyle="miter"/>
                  <v:imagedata o:title=""/>
                  <o:lock v:ext="edit" aspectratio="f"/>
                  <v:textbox>
                    <w:txbxContent>
                      <w:p>
                        <w:pPr>
                          <w:rPr>
                            <w:rFonts w:hint="eastAsia" w:ascii="仿宋_GB2312" w:hAnsi="仿宋_GB2312" w:eastAsia="仿宋_GB2312" w:cs="仿宋_GB2312"/>
                          </w:rPr>
                        </w:pPr>
                        <w:r>
                          <w:rPr>
                            <w:rFonts w:hint="eastAsia" w:ascii="仿宋_GB2312" w:hAnsi="仿宋_GB2312" w:eastAsia="仿宋_GB2312" w:cs="仿宋_GB2312"/>
                          </w:rPr>
                          <w:t>通知申请人领取决定证件。同意的，颁发《网络文化经营许可证》。</w:t>
                        </w:r>
                      </w:p>
                    </w:txbxContent>
                  </v:textbox>
                </v:shape>
                <v:line id="_x0000_s1026" o:spid="_x0000_s1026" o:spt="20" style="position:absolute;left:1333;top:665;height:1;width:1028;" filled="f" stroked="t" coordsize="21600,21600" o:gfxdata="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Z7Ue8AAAA&#10;2wAAAA8AAAAAAAAAAQAgAAAAIgAAAGRycy9kb3ducmV2LnhtbFBLAQIUABQAAAAIAIdO4kAzLwWe&#10;OwAAADkAAAAQAAAAAAAAAAEAIAAAAAsBAABkcnMvc2hhcGV4bWwueG1sUEsFBgAAAAAGAAYAWwEA&#10;ALUDAAAAAA==&#10;">
                  <v:path arrowok="t"/>
                  <v:fill on="f" focussize="0,0"/>
                  <v:stroke joinstyle="round"/>
                  <v:imagedata o:title=""/>
                  <o:lock v:ext="edit" aspectratio="f"/>
                </v:line>
                <v:line id="_x0000_s1026" o:spid="_x0000_s1026" o:spt="20" style="position:absolute;left:4232;top:729;height:1;width:1122;"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path arrowok="t"/>
                  <v:fill on="f" focussize="0,0"/>
                  <v:stroke joinstyle="round"/>
                  <v:imagedata o:title=""/>
                  <o:lock v:ext="edit" aspectratio="f"/>
                </v:line>
                <v:line id="_x0000_s1026" o:spid="_x0000_s1026" o:spt="20" style="position:absolute;left:3207;top:243;height:324;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path arrowok="t"/>
                  <v:fill on="f" focussize="0,0"/>
                  <v:stroke joinstyle="round" endarrow="block"/>
                  <v:imagedata o:title=""/>
                  <o:lock v:ext="edit" aspectratio="f"/>
                </v:line>
                <v:line id="_x0000_s1026" o:spid="_x0000_s1026" o:spt="20" style="position:absolute;left:3189;top:810;flip:x;height:728;width:1;" filled="f" stroked="t" coordsize="21600,21600" o:gfxdata="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JIc+q8AAAA&#10;2wAAAA8AAAAAAAAAAQAgAAAAIgAAAGRycy9kb3ducmV2LnhtbFBLAQIUABQAAAAIAIdO4kAzLwWe&#10;OwAAADkAAAAQAAAAAAAAAAEAIAAAAAsBAABkcnMvc2hhcGV4bWwueG1sUEsFBgAAAAAGAAYAWwEA&#10;ALUDAAAAAA==&#10;">
                  <v:path arrowok="t"/>
                  <v:fill on="f" focussize="0,0"/>
                  <v:stroke joinstyle="round" endarrow="block"/>
                  <v:imagedata o:title=""/>
                  <o:lock v:ext="edit" aspectratio="f"/>
                </v:line>
                <v:line id="_x0000_s1026" o:spid="_x0000_s1026" o:spt="20" style="position:absolute;left:3190;top:1968;flip:x;height:566;width:1;"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path arrowok="t"/>
                  <v:fill on="f" focussize="0,0"/>
                  <v:stroke joinstyle="round" endarrow="block"/>
                  <v:imagedata o:title=""/>
                  <o:lock v:ext="edit" aspectratio="f"/>
                </v:line>
                <w10:wrap type="none"/>
                <w10:anchorlock/>
              </v:group>
            </w:pict>
          </mc:Fallback>
        </mc:AlternateContent>
      </w:r>
    </w:p>
    <w:p>
      <w:pPr>
        <w:spacing w:line="560" w:lineRule="exact"/>
        <w:jc w:val="both"/>
        <w:rPr>
          <w:rFonts w:hint="eastAsia" w:ascii="仿宋_GB2312" w:eastAsia="仿宋_GB2312"/>
          <w:sz w:val="30"/>
          <w:szCs w:val="30"/>
        </w:rPr>
        <w:sectPr>
          <w:type w:val="continuous"/>
          <w:pgSz w:w="16838" w:h="11906" w:orient="landscape"/>
          <w:pgMar w:top="1803" w:right="1440" w:bottom="1803" w:left="1440" w:header="851" w:footer="992" w:gutter="0"/>
          <w:cols w:space="720" w:num="1"/>
          <w:docGrid w:type="lines" w:linePitch="319" w:charSpace="0"/>
        </w:sectPr>
      </w:pPr>
    </w:p>
    <w:p>
      <w:pPr>
        <w:spacing w:line="560" w:lineRule="exact"/>
        <w:rPr>
          <w:rFonts w:hint="eastAsia" w:ascii="黑体" w:hAnsi="宋体" w:eastAsia="黑体"/>
          <w:sz w:val="32"/>
          <w:szCs w:val="32"/>
        </w:rPr>
      </w:pPr>
      <w:r>
        <w:rPr>
          <w:rFonts w:hint="eastAsia" w:ascii="黑体" w:hAnsi="宋体" w:eastAsia="黑体"/>
          <w:sz w:val="32"/>
          <w:szCs w:val="32"/>
        </w:rPr>
        <w:t>附录2</w:t>
      </w:r>
    </w:p>
    <w:p>
      <w:pPr>
        <w:jc w:val="center"/>
        <w:rPr>
          <w:rFonts w:hint="eastAsia" w:ascii="黑体" w:hAnsi="黑体" w:eastAsia="黑体" w:cs="Calibri"/>
          <w:b/>
          <w:sz w:val="36"/>
          <w:szCs w:val="36"/>
        </w:rPr>
      </w:pPr>
      <w:r>
        <w:rPr>
          <w:rFonts w:hint="eastAsia" w:ascii="黑体" w:hAnsi="黑体" w:eastAsia="黑体" w:cs="Calibri"/>
          <w:b/>
          <w:sz w:val="36"/>
          <w:szCs w:val="36"/>
        </w:rPr>
        <w:t>设立经营性互联网文化单位申请表</w:t>
      </w:r>
    </w:p>
    <w:tbl>
      <w:tblPr>
        <w:tblStyle w:val="7"/>
        <w:tblpPr w:leftFromText="180" w:rightFromText="180" w:vertAnchor="text" w:horzAnchor="page" w:tblpX="1357" w:tblpY="135"/>
        <w:tblOverlap w:val="never"/>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901"/>
        <w:gridCol w:w="1801"/>
        <w:gridCol w:w="1283"/>
        <w:gridCol w:w="232"/>
        <w:gridCol w:w="1368"/>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申请单位名称：</w:t>
            </w:r>
          </w:p>
        </w:tc>
        <w:tc>
          <w:tcPr>
            <w:tcW w:w="398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1600"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cs="宋体"/>
                <w:bCs/>
                <w:szCs w:val="21"/>
              </w:rPr>
            </w:pPr>
            <w:r>
              <w:rPr>
                <w:rFonts w:hint="eastAsia" w:ascii="宋体" w:hAnsi="宋体" w:cs="宋体"/>
                <w:bCs/>
                <w:szCs w:val="21"/>
              </w:rPr>
              <w:t>法定代表人：</w:t>
            </w:r>
          </w:p>
        </w:tc>
        <w:tc>
          <w:tcPr>
            <w:tcW w:w="1505"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21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lang w:eastAsia="zh-CN"/>
              </w:rPr>
              <w:t>统一社会信用代码</w:t>
            </w:r>
            <w:r>
              <w:rPr>
                <w:rFonts w:hint="eastAsia" w:ascii="宋体" w:hAnsi="宋体" w:cs="宋体"/>
                <w:bCs/>
                <w:szCs w:val="21"/>
              </w:rPr>
              <w:t>：</w:t>
            </w:r>
          </w:p>
        </w:tc>
        <w:tc>
          <w:tcPr>
            <w:tcW w:w="398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1600" w:type="dxa"/>
            <w:gridSpan w:val="2"/>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cs="宋体"/>
                <w:bCs/>
                <w:szCs w:val="21"/>
              </w:rPr>
            </w:pPr>
            <w:r>
              <w:rPr>
                <w:rFonts w:hint="eastAsia" w:ascii="宋体" w:hAnsi="宋体" w:cs="宋体"/>
                <w:bCs/>
                <w:szCs w:val="21"/>
              </w:rPr>
              <w:t>邮编：</w:t>
            </w:r>
          </w:p>
        </w:tc>
        <w:tc>
          <w:tcPr>
            <w:tcW w:w="1505"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注册地址：</w:t>
            </w:r>
          </w:p>
        </w:tc>
        <w:tc>
          <w:tcPr>
            <w:tcW w:w="7090" w:type="dxa"/>
            <w:gridSpan w:val="6"/>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单位电话 ：</w:t>
            </w: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128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单位传真：</w:t>
            </w:r>
          </w:p>
        </w:tc>
        <w:tc>
          <w:tcPr>
            <w:tcW w:w="310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610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网 站 名 称  、域 名（本栏可根据需要增加行数）</w:t>
            </w:r>
          </w:p>
        </w:tc>
        <w:tc>
          <w:tcPr>
            <w:tcW w:w="3105"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I P地址（可根据需要增加行数）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302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中  文</w:t>
            </w:r>
          </w:p>
        </w:tc>
        <w:tc>
          <w:tcPr>
            <w:tcW w:w="308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英   文</w:t>
            </w:r>
          </w:p>
        </w:tc>
        <w:tc>
          <w:tcPr>
            <w:tcW w:w="310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302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08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105" w:type="dxa"/>
            <w:gridSpan w:val="3"/>
            <w:tcBorders>
              <w:left w:val="single" w:color="auto" w:sz="4" w:space="0"/>
              <w:right w:val="single" w:color="auto" w:sz="4" w:space="0"/>
            </w:tcBorders>
            <w:vAlign w:val="top"/>
          </w:tcPr>
          <w:p>
            <w:pP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302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08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105" w:type="dxa"/>
            <w:gridSpan w:val="3"/>
            <w:tcBorders>
              <w:left w:val="single" w:color="auto" w:sz="4" w:space="0"/>
              <w:right w:val="single" w:color="auto" w:sz="4" w:space="0"/>
            </w:tcBorders>
            <w:vAlign w:val="top"/>
          </w:tcPr>
          <w:p>
            <w:pP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302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084"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3105" w:type="dxa"/>
            <w:gridSpan w:val="3"/>
            <w:tcBorders>
              <w:left w:val="single" w:color="auto" w:sz="4" w:space="0"/>
              <w:right w:val="single" w:color="auto" w:sz="4" w:space="0"/>
            </w:tcBorders>
            <w:vAlign w:val="top"/>
          </w:tcPr>
          <w:p>
            <w:pP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注册资金：</w:t>
            </w: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 xml:space="preserve">              （万元）</w:t>
            </w:r>
          </w:p>
        </w:tc>
        <w:tc>
          <w:tcPr>
            <w:tcW w:w="128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单位人数：</w:t>
            </w:r>
          </w:p>
        </w:tc>
        <w:tc>
          <w:tcPr>
            <w:tcW w:w="310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固定资产：</w:t>
            </w: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 xml:space="preserve">              （万元）</w:t>
            </w:r>
          </w:p>
        </w:tc>
        <w:tc>
          <w:tcPr>
            <w:tcW w:w="128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服务器：</w:t>
            </w:r>
          </w:p>
        </w:tc>
        <w:tc>
          <w:tcPr>
            <w:tcW w:w="310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 xml:space="preserve">               （个、组）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9213" w:type="dxa"/>
            <w:gridSpan w:val="7"/>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cs="宋体"/>
                <w:bCs/>
                <w:szCs w:val="21"/>
              </w:rPr>
            </w:pPr>
            <w:r>
              <w:rPr>
                <w:rFonts w:hint="eastAsia" w:ascii="宋体" w:hAnsi="宋体" w:cs="宋体"/>
                <w:bCs/>
                <w:szCs w:val="21"/>
              </w:rPr>
              <w:t>股权结构（可根据需要增加行数）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股东（法人名称、自然人姓名）：</w:t>
            </w:r>
          </w:p>
        </w:tc>
        <w:tc>
          <w:tcPr>
            <w:tcW w:w="2702" w:type="dxa"/>
            <w:gridSpan w:val="2"/>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出资额（万元）：</w:t>
            </w:r>
          </w:p>
        </w:tc>
        <w:tc>
          <w:tcPr>
            <w:tcW w:w="4388" w:type="dxa"/>
            <w:gridSpan w:val="4"/>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r>
              <w:rPr>
                <w:rFonts w:hint="eastAsia" w:ascii="宋体" w:hAnsi="宋体" w:cs="宋体"/>
                <w:bCs/>
                <w:szCs w:val="21"/>
              </w:rPr>
              <w:t>法人工商执照号、自然人身份证号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2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cs="宋体"/>
                <w:bCs/>
                <w:szCs w:val="21"/>
              </w:rPr>
            </w:pPr>
          </w:p>
        </w:tc>
        <w:tc>
          <w:tcPr>
            <w:tcW w:w="2702"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申 请 项 目</w:t>
            </w:r>
          </w:p>
        </w:tc>
        <w:tc>
          <w:tcPr>
            <w:tcW w:w="4388" w:type="dxa"/>
            <w:gridSpan w:val="4"/>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申请联系人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5408" behindDoc="0" locked="0" layoutInCell="1" allowOverlap="1">
                      <wp:simplePos x="0" y="0"/>
                      <wp:positionH relativeFrom="column">
                        <wp:posOffset>2341245</wp:posOffset>
                      </wp:positionH>
                      <wp:positionV relativeFrom="paragraph">
                        <wp:posOffset>55880</wp:posOffset>
                      </wp:positionV>
                      <wp:extent cx="114300" cy="107950"/>
                      <wp:effectExtent l="5080" t="4445" r="13970" b="20955"/>
                      <wp:wrapNone/>
                      <wp:docPr id="2" name="矩形 2"/>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4.35pt;margin-top:4.4pt;height:8.5pt;width:9pt;z-index:251665408;mso-width-relative:page;mso-height-relative:page;" coordsize="21600,21600" o:gfxdata="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X8u5nWAAAA&#10;CAEAAA8AAAAAAAAAAQAgAAAAIgAAAGRycy9kb3ducmV2LnhtbFBLAQIUABQAAAAIAIdO4kDpyc3Z&#10;5gEAAN0DAAAOAAAAAAAAAAEAIAAAACUBAABkcnMvZTJvRG9jLnhtbFBLBQYAAAAABgAGAFkBAAB9&#10;BQAAAAA=&#10;">
                      <v:path/>
                      <v:fill focussize="0,0"/>
                      <v:stroke/>
                      <v:imagedata o:title=""/>
                      <o:lock v:ext="edit" grouping="f" rotation="f" text="f" aspectratio="f"/>
                    </v:rect>
                  </w:pict>
                </mc:Fallback>
              </mc:AlternateContent>
            </w:r>
            <w:r>
              <w:rPr>
                <w:rFonts w:hint="eastAsia" w:ascii="宋体" w:hAnsi="宋体" w:cs="宋体"/>
                <w:bCs/>
                <w:szCs w:val="21"/>
              </w:rPr>
              <w:t>1．</w:t>
            </w:r>
            <w:r>
              <w:rPr>
                <w:rFonts w:hint="eastAsia" w:ascii="宋体" w:hAnsi="宋体" w:cs="宋体"/>
                <w:bCs/>
                <w:szCs w:val="21"/>
                <w:lang w:eastAsia="zh-CN"/>
              </w:rPr>
              <w:t>网络音乐</w:t>
            </w:r>
            <w:r>
              <w:rPr>
                <w:rFonts w:hint="eastAsia" w:ascii="宋体" w:hAnsi="宋体" w:cs="宋体"/>
                <w:bCs/>
                <w:szCs w:val="21"/>
              </w:rPr>
              <w:t xml:space="preserve">           </w:t>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姓名：</w:t>
            </w: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top w:val="single" w:color="auto" w:sz="4" w:space="0"/>
              <w:left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2576" behindDoc="0" locked="0" layoutInCell="1" allowOverlap="1">
                      <wp:simplePos x="0" y="0"/>
                      <wp:positionH relativeFrom="column">
                        <wp:posOffset>2341245</wp:posOffset>
                      </wp:positionH>
                      <wp:positionV relativeFrom="paragraph">
                        <wp:posOffset>52705</wp:posOffset>
                      </wp:positionV>
                      <wp:extent cx="114300" cy="107950"/>
                      <wp:effectExtent l="5080" t="4445" r="13970" b="20955"/>
                      <wp:wrapNone/>
                      <wp:docPr id="3" name="矩形 3"/>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4.35pt;margin-top:4.15pt;height:8.5pt;width:9pt;z-index:251672576;mso-width-relative:page;mso-height-relative:page;" coordsize="21600,21600" o:gfxdata="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prQwn1gAA&#10;AAgBAAAPAAAAAAAAAAEAIAAAACIAAABkcnMvZG93bnJldi54bWxQSwECFAAUAAAACACHTuJAH0Az&#10;hucBAADd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lang w:val="en-US" w:eastAsia="zh-CN"/>
              </w:rPr>
              <w:t>2</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演出剧（节）目</w:t>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办公电话：</w:t>
            </w: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left w:val="single" w:color="auto" w:sz="4" w:space="0"/>
              <w:right w:val="single" w:color="auto" w:sz="4" w:space="0"/>
            </w:tcBorders>
            <w:vAlign w:val="top"/>
          </w:tcPr>
          <w:p>
            <w:pPr>
              <w:tabs>
                <w:tab w:val="center" w:pos="2304"/>
              </w:tabs>
              <w:ind w:firstLine="210" w:firstLineChars="100"/>
              <w:jc w:val="left"/>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3600" behindDoc="0" locked="0" layoutInCell="1" allowOverlap="1">
                      <wp:simplePos x="0" y="0"/>
                      <wp:positionH relativeFrom="column">
                        <wp:posOffset>2341245</wp:posOffset>
                      </wp:positionH>
                      <wp:positionV relativeFrom="paragraph">
                        <wp:posOffset>53975</wp:posOffset>
                      </wp:positionV>
                      <wp:extent cx="114300" cy="99060"/>
                      <wp:effectExtent l="4445" t="4445" r="14605" b="10795"/>
                      <wp:wrapNone/>
                      <wp:docPr id="4" name="矩形 4"/>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4.35pt;margin-top:4.25pt;height:7.8pt;width:9pt;z-index:251673600;mso-width-relative:page;mso-height-relative:page;" coordsize="21600,21600" o:gfxdata="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mcf/9YAAAAI&#10;AQAADwAAAAAAAAABACAAAAAiAAAAZHJzL2Rvd25yZXYueG1sUEsBAhQAFAAAAAgAh07iQPGoXmvl&#10;AQAA3AMAAA4AAAAAAAAAAQAgAAAAJQEAAGRycy9lMm9Eb2MueG1sUEsFBgAAAAAGAAYAWQEAAHwF&#10;AAAAAA==&#10;">
                      <v:path/>
                      <v:fill focussize="0,0"/>
                      <v:stroke/>
                      <v:imagedata o:title=""/>
                      <o:lock v:ext="edit" grouping="f" rotation="f" text="f" aspectratio="f"/>
                    </v:rect>
                  </w:pict>
                </mc:Fallback>
              </mc:AlternateContent>
            </w:r>
            <w:r>
              <w:rPr>
                <w:rFonts w:hint="eastAsia" w:ascii="宋体" w:hAnsi="宋体" w:cs="宋体"/>
                <w:bCs/>
                <w:szCs w:val="21"/>
                <w:lang w:val="en-US" w:eastAsia="zh-CN"/>
              </w:rPr>
              <w:t>3</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表演</w:t>
            </w:r>
            <w:r>
              <w:rPr>
                <w:rFonts w:hint="eastAsia" w:ascii="宋体" w:hAnsi="宋体" w:cs="宋体"/>
                <w:bCs/>
                <w:szCs w:val="21"/>
                <w:lang w:eastAsia="zh-CN"/>
              </w:rPr>
              <w:tab/>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手机号码：</w:t>
            </w: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left w:val="single" w:color="auto" w:sz="4" w:space="0"/>
              <w:bottom w:val="single" w:color="auto" w:sz="4" w:space="0"/>
              <w:right w:val="single" w:color="auto" w:sz="4" w:space="0"/>
            </w:tcBorders>
            <w:vAlign w:val="center"/>
          </w:tcPr>
          <w:p>
            <w:pPr>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6432" behindDoc="0" locked="0" layoutInCell="1" allowOverlap="1">
                      <wp:simplePos x="0" y="0"/>
                      <wp:positionH relativeFrom="column">
                        <wp:posOffset>2350770</wp:posOffset>
                      </wp:positionH>
                      <wp:positionV relativeFrom="paragraph">
                        <wp:posOffset>52705</wp:posOffset>
                      </wp:positionV>
                      <wp:extent cx="114300" cy="99060"/>
                      <wp:effectExtent l="4445" t="4445" r="14605" b="10795"/>
                      <wp:wrapNone/>
                      <wp:docPr id="5" name="矩形 5"/>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5.1pt;margin-top:4.15pt;height:7.8pt;width:9pt;z-index:251666432;mso-width-relative:page;mso-height-relative:page;" coordsize="21600,21600" o:gfxdata="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XtvcNYAAAAI&#10;AQAADwAAAAAAAAABACAAAAAiAAAAZHJzL2Rvd25yZXYueG1sUEsBAhQAFAAAAAgAh07iQMhWX5Dl&#10;AQAA3AMAAA4AAAAAAAAAAQAgAAAAJQEAAGRycy9lMm9Eb2MueG1sUEsFBgAAAAAGAAYAWQEAAHwF&#10;AAAAAA==&#10;">
                      <v:path/>
                      <v:fill focussize="0,0"/>
                      <v:stroke/>
                      <v:imagedata o:title=""/>
                      <o:lock v:ext="edit" grouping="f" rotation="f" text="f" aspectratio="f"/>
                    </v:rect>
                  </w:pict>
                </mc:Fallback>
              </mc:AlternateContent>
            </w:r>
            <w:r>
              <w:rPr>
                <w:rFonts w:hint="eastAsia" w:ascii="宋体" w:hAnsi="宋体" w:cs="宋体"/>
                <w:bCs/>
                <w:szCs w:val="21"/>
                <w:lang w:val="en-US" w:eastAsia="zh-CN"/>
              </w:rPr>
              <w:t>4</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艺术品</w:t>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传真：</w:t>
            </w: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7456" behindDoc="0" locked="0" layoutInCell="1" allowOverlap="1">
                      <wp:simplePos x="0" y="0"/>
                      <wp:positionH relativeFrom="column">
                        <wp:posOffset>2360295</wp:posOffset>
                      </wp:positionH>
                      <wp:positionV relativeFrom="paragraph">
                        <wp:posOffset>41275</wp:posOffset>
                      </wp:positionV>
                      <wp:extent cx="114300" cy="99060"/>
                      <wp:effectExtent l="4445" t="4445" r="14605" b="10795"/>
                      <wp:wrapNone/>
                      <wp:docPr id="22" name="矩形 22"/>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5.85pt;margin-top:3.25pt;height:7.8pt;width:9pt;z-index:251667456;mso-width-relative:page;mso-height-relative:page;" coordsize="21600,21600" o:gfxdata="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edwGdcA&#10;AAAIAQAADwAAAAAAAAABACAAAAAiAAAAZHJzL2Rvd25yZXYueG1sUEsBAhQAFAAAAAgAh07iQMIb&#10;R8TnAQAA3gMAAA4AAAAAAAAAAQAgAAAAJgEAAGRycy9lMm9Eb2MueG1sUEsFBgAAAAAGAAYAWQEA&#10;AH8FAAAAAA==&#10;">
                      <v:path/>
                      <v:fill focussize="0,0"/>
                      <v:stroke/>
                      <v:imagedata o:title=""/>
                      <o:lock v:ext="edit" grouping="f" rotation="f" text="f" aspectratio="f"/>
                    </v:rect>
                  </w:pict>
                </mc:Fallback>
              </mc:AlternateContent>
            </w:r>
            <w:r>
              <w:rPr>
                <w:rFonts w:hint="eastAsia" w:ascii="宋体" w:hAnsi="宋体" w:cs="宋体"/>
                <w:bCs/>
                <w:szCs w:val="21"/>
              </w:rPr>
              <w:t>5．</w:t>
            </w:r>
            <w:r>
              <w:rPr>
                <w:rFonts w:hint="eastAsia" w:ascii="宋体" w:hAnsi="宋体" w:cs="宋体"/>
                <w:bCs/>
                <w:szCs w:val="21"/>
                <w:lang w:eastAsia="zh-CN"/>
              </w:rPr>
              <w:t>网络动漫</w:t>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w:t>E_mail:</w:t>
            </w: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4825" w:type="dxa"/>
            <w:gridSpan w:val="3"/>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8480" behindDoc="0" locked="0" layoutInCell="1" allowOverlap="1">
                      <wp:simplePos x="0" y="0"/>
                      <wp:positionH relativeFrom="column">
                        <wp:posOffset>2369820</wp:posOffset>
                      </wp:positionH>
                      <wp:positionV relativeFrom="paragraph">
                        <wp:posOffset>57150</wp:posOffset>
                      </wp:positionV>
                      <wp:extent cx="114300" cy="99060"/>
                      <wp:effectExtent l="4445" t="4445" r="14605" b="10795"/>
                      <wp:wrapNone/>
                      <wp:docPr id="23" name="矩形 23"/>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86.6pt;margin-top:4.5pt;height:7.8pt;width:9pt;z-index:251668480;mso-width-relative:page;mso-height-relative:page;" coordsize="21600,21600" o:gfxdata="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qo8En1gAA&#10;AAgBAAAPAAAAAAAAAAEAIAAAACIAAABkcnMvZG93bnJldi54bWxQSwECFAAUAAAACACHTuJAkf1A&#10;4ucBAADe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lang w:val="en-US" w:eastAsia="zh-CN"/>
              </w:rPr>
              <w:t>6</w:t>
            </w:r>
            <w:r>
              <w:rPr>
                <w:rFonts w:hint="eastAsia" w:ascii="宋体" w:hAnsi="宋体" w:cs="宋体"/>
                <w:bCs/>
                <w:szCs w:val="21"/>
              </w:rPr>
              <w:t xml:space="preserve">．展览、比赛活动    </w:t>
            </w:r>
          </w:p>
        </w:tc>
        <w:tc>
          <w:tcPr>
            <w:tcW w:w="1515"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c>
          <w:tcPr>
            <w:tcW w:w="2873" w:type="dxa"/>
            <w:gridSpan w:val="2"/>
            <w:tcBorders>
              <w:top w:val="single" w:color="auto" w:sz="4" w:space="0"/>
              <w:left w:val="single" w:color="auto" w:sz="4" w:space="0"/>
              <w:bottom w:val="single" w:color="auto" w:sz="4" w:space="0"/>
              <w:right w:val="single" w:color="auto" w:sz="4" w:space="0"/>
            </w:tcBorders>
            <w:vAlign w:val="top"/>
          </w:tcPr>
          <w:p>
            <w:pPr>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8" w:hRule="atLeast"/>
        </w:trPr>
        <w:tc>
          <w:tcPr>
            <w:tcW w:w="9213" w:type="dxa"/>
            <w:gridSpan w:val="7"/>
            <w:tcBorders>
              <w:top w:val="single" w:color="auto" w:sz="4" w:space="0"/>
              <w:left w:val="single" w:color="auto" w:sz="4" w:space="0"/>
              <w:bottom w:val="single" w:color="auto" w:sz="4" w:space="0"/>
              <w:right w:val="single" w:color="auto" w:sz="4" w:space="0"/>
            </w:tcBorders>
            <w:vAlign w:val="top"/>
          </w:tcPr>
          <w:p>
            <w:pPr>
              <w:ind w:firstLine="420"/>
              <w:rPr>
                <w:rFonts w:hint="eastAsia" w:ascii="宋体" w:hAnsi="宋体" w:cs="宋体"/>
                <w:b/>
                <w:bCs w:val="0"/>
                <w:szCs w:val="21"/>
                <w:lang w:val="en-US" w:eastAsia="zh-CN"/>
              </w:rPr>
            </w:pPr>
            <w:r>
              <w:rPr>
                <w:rFonts w:hint="eastAsia" w:ascii="宋体" w:hAnsi="宋体" w:cs="宋体"/>
                <w:b/>
                <w:bCs w:val="0"/>
                <w:szCs w:val="21"/>
                <w:lang w:val="en-US" w:eastAsia="zh-CN"/>
              </w:rPr>
              <w:t>我单位依法申请从事经营性互联网文化活动，遵守《互联网文化管理暂行规定》等规定，确保所填报的内容和提交的申报材料全部真实有效，并且对实质内容的真实性负责。</w:t>
            </w:r>
          </w:p>
          <w:p>
            <w:pPr>
              <w:ind w:firstLine="420"/>
              <w:rPr>
                <w:rFonts w:hint="eastAsia" w:ascii="宋体" w:hAnsi="宋体" w:cs="宋体"/>
                <w:bCs/>
                <w:szCs w:val="21"/>
                <w:lang w:val="en-US" w:eastAsia="zh-CN"/>
              </w:rPr>
            </w:pPr>
          </w:p>
          <w:p>
            <w:pPr>
              <w:ind w:firstLine="420"/>
              <w:rPr>
                <w:rFonts w:hint="eastAsia" w:ascii="宋体" w:hAnsi="宋体" w:cs="宋体"/>
                <w:bCs/>
                <w:szCs w:val="21"/>
                <w:lang w:val="en-US" w:eastAsia="zh-CN"/>
              </w:rPr>
            </w:pPr>
          </w:p>
          <w:p>
            <w:pPr>
              <w:ind w:firstLine="420"/>
              <w:jc w:val="center"/>
              <w:rPr>
                <w:rFonts w:hint="eastAsia" w:ascii="宋体" w:hAnsi="宋体" w:cs="宋体"/>
                <w:bCs/>
                <w:szCs w:val="21"/>
                <w:lang w:val="en-US" w:eastAsia="zh-CN"/>
              </w:rPr>
            </w:pPr>
            <w:r>
              <w:rPr>
                <w:rFonts w:hint="eastAsia" w:ascii="宋体" w:hAnsi="宋体" w:cs="宋体"/>
                <w:bCs/>
                <w:szCs w:val="21"/>
                <w:lang w:val="en-US" w:eastAsia="zh-CN"/>
              </w:rPr>
              <w:t xml:space="preserve">               法定代表人签字：</w:t>
            </w:r>
          </w:p>
          <w:p>
            <w:pPr>
              <w:ind w:firstLine="420"/>
              <w:jc w:val="center"/>
              <w:rPr>
                <w:rFonts w:hint="eastAsia" w:ascii="宋体" w:hAnsi="宋体" w:cs="宋体"/>
                <w:bCs/>
                <w:szCs w:val="21"/>
                <w:lang w:val="en-US" w:eastAsia="zh-CN"/>
              </w:rPr>
            </w:pPr>
          </w:p>
          <w:p>
            <w:pPr>
              <w:ind w:firstLine="420"/>
              <w:jc w:val="center"/>
              <w:rPr>
                <w:rFonts w:hint="eastAsia" w:ascii="宋体" w:hAnsi="宋体" w:cs="宋体"/>
                <w:bCs/>
                <w:szCs w:val="21"/>
                <w:lang w:val="en-US" w:eastAsia="zh-CN"/>
              </w:rPr>
            </w:pPr>
            <w:r>
              <w:rPr>
                <w:rFonts w:hint="eastAsia" w:ascii="宋体" w:hAnsi="宋体" w:cs="宋体"/>
                <w:bCs/>
                <w:szCs w:val="21"/>
                <w:lang w:val="en-US" w:eastAsia="zh-CN"/>
              </w:rPr>
              <w:t xml:space="preserve">               申报单位印章：</w:t>
            </w:r>
          </w:p>
          <w:p>
            <w:pPr>
              <w:ind w:firstLine="420"/>
              <w:jc w:val="center"/>
              <w:rPr>
                <w:rFonts w:hint="eastAsia" w:ascii="宋体" w:hAnsi="宋体" w:cs="宋体"/>
                <w:bCs/>
                <w:szCs w:val="21"/>
                <w:lang w:val="en-US" w:eastAsia="zh-CN"/>
              </w:rPr>
            </w:pPr>
          </w:p>
          <w:p>
            <w:pPr>
              <w:ind w:firstLine="420"/>
              <w:jc w:val="center"/>
              <w:rPr>
                <w:rFonts w:hint="eastAsia" w:ascii="宋体" w:hAnsi="宋体" w:cs="宋体"/>
                <w:bCs/>
                <w:szCs w:val="21"/>
                <w:lang w:val="en-US" w:eastAsia="zh-CN"/>
              </w:rPr>
            </w:pPr>
            <w:r>
              <w:rPr>
                <w:rFonts w:hint="eastAsia" w:ascii="宋体" w:hAnsi="宋体" w:cs="宋体"/>
                <w:bCs/>
                <w:szCs w:val="21"/>
                <w:lang w:val="en-US" w:eastAsia="zh-CN"/>
              </w:rPr>
              <w:t xml:space="preserve">                                                        年       月      日</w:t>
            </w:r>
          </w:p>
        </w:tc>
      </w:tr>
    </w:tbl>
    <w:p>
      <w:pPr>
        <w:jc w:val="left"/>
        <w:rPr>
          <w:rFonts w:hint="eastAsia" w:ascii="黑体" w:hAnsi="黑体" w:eastAsia="黑体" w:cs="Calibri"/>
          <w:bCs/>
          <w:sz w:val="32"/>
          <w:szCs w:val="32"/>
        </w:rPr>
      </w:pPr>
    </w:p>
    <w:p>
      <w:pPr>
        <w:jc w:val="left"/>
        <w:rPr>
          <w:rFonts w:hint="eastAsia" w:ascii="黑体" w:hAnsi="黑体" w:eastAsia="黑体" w:cs="Calibri"/>
          <w:bCs/>
          <w:sz w:val="32"/>
          <w:szCs w:val="32"/>
        </w:rPr>
      </w:pPr>
      <w:r>
        <w:rPr>
          <w:rFonts w:hint="eastAsia" w:ascii="黑体" w:hAnsi="黑体" w:eastAsia="黑体" w:cs="Calibri"/>
          <w:bCs/>
          <w:sz w:val="32"/>
          <w:szCs w:val="32"/>
        </w:rPr>
        <w:t xml:space="preserve">附录3 </w:t>
      </w:r>
    </w:p>
    <w:p>
      <w:pPr>
        <w:jc w:val="center"/>
        <w:rPr>
          <w:rFonts w:hint="eastAsia" w:ascii="黑体" w:hAnsi="黑体" w:eastAsia="黑体" w:cs="Calibri"/>
          <w:b/>
          <w:sz w:val="36"/>
          <w:szCs w:val="36"/>
        </w:rPr>
      </w:pPr>
      <w:r>
        <w:rPr>
          <w:rFonts w:hint="eastAsia" w:ascii="黑体" w:hAnsi="黑体" w:eastAsia="黑体" w:cs="Calibri"/>
          <w:b/>
          <w:sz w:val="36"/>
          <w:szCs w:val="36"/>
        </w:rPr>
        <w:t>经营性互联网文化单位变更申请表</w:t>
      </w:r>
    </w:p>
    <w:tbl>
      <w:tblPr>
        <w:tblStyle w:val="7"/>
        <w:tblW w:w="9656" w:type="dxa"/>
        <w:jc w:val="center"/>
        <w:tblInd w:w="-5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687"/>
        <w:gridCol w:w="83"/>
        <w:gridCol w:w="567"/>
        <w:gridCol w:w="913"/>
        <w:gridCol w:w="1020"/>
        <w:gridCol w:w="1134"/>
        <w:gridCol w:w="85"/>
        <w:gridCol w:w="531"/>
        <w:gridCol w:w="538"/>
        <w:gridCol w:w="371"/>
        <w:gridCol w:w="900"/>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2249" w:type="dxa"/>
            <w:gridSpan w:val="3"/>
            <w:tcBorders>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单位名称</w:t>
            </w:r>
          </w:p>
        </w:tc>
        <w:tc>
          <w:tcPr>
            <w:tcW w:w="3719" w:type="dxa"/>
            <w:gridSpan w:val="5"/>
            <w:tcBorders>
              <w:bottom w:val="double" w:color="auto" w:sz="4" w:space="0"/>
            </w:tcBorders>
            <w:vAlign w:val="center"/>
          </w:tcPr>
          <w:p>
            <w:pPr>
              <w:spacing w:line="360" w:lineRule="exact"/>
              <w:rPr>
                <w:rFonts w:hint="eastAsia" w:ascii="宋体" w:hAnsi="宋体" w:cs="宋体"/>
                <w:bCs/>
                <w:szCs w:val="21"/>
              </w:rPr>
            </w:pPr>
          </w:p>
        </w:tc>
        <w:tc>
          <w:tcPr>
            <w:tcW w:w="1440" w:type="dxa"/>
            <w:gridSpan w:val="3"/>
            <w:tcBorders>
              <w:bottom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网文证号</w:t>
            </w:r>
          </w:p>
        </w:tc>
        <w:tc>
          <w:tcPr>
            <w:tcW w:w="2248" w:type="dxa"/>
            <w:gridSpan w:val="2"/>
            <w:tcBorders>
              <w:bottom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 w:hRule="atLeast"/>
          <w:jc w:val="center"/>
        </w:trPr>
        <w:tc>
          <w:tcPr>
            <w:tcW w:w="2249"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变更内容</w:t>
            </w:r>
          </w:p>
        </w:tc>
        <w:tc>
          <w:tcPr>
            <w:tcW w:w="7407" w:type="dxa"/>
            <w:gridSpan w:val="10"/>
            <w:tcBorders>
              <w:top w:val="double" w:color="auto" w:sz="4" w:space="0"/>
              <w:bottom w:val="double" w:color="auto" w:sz="4" w:space="0"/>
            </w:tcBorders>
            <w:vAlign w:val="bottom"/>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83820</wp:posOffset>
                      </wp:positionV>
                      <wp:extent cx="114300" cy="99060"/>
                      <wp:effectExtent l="4445" t="4445" r="14605" b="10795"/>
                      <wp:wrapNone/>
                      <wp:docPr id="24" name="矩形 24"/>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pt;margin-top:6.6pt;height:7.8pt;width:9pt;z-index:251661312;mso-width-relative:page;mso-height-relative:page;" coordsize="21600,21600" o:gfxdata="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g/TdTSAAAABgEA&#10;AA8AAAAAAAAAAQAgAAAAIgAAAGRycy9kb3ducmV2LnhtbFBLAQIUABQAAAAIAIdO4kAoTlcQ5wEA&#10;AN4DAAAOAAAAAAAAAAEAIAAAACEBAABkcnMvZTJvRG9jLnhtbFBLBQYAAAAABgAGAFkBAAB6BQAA&#10;AAA=&#10;">
                      <v:path/>
                      <v:fill focussize="0,0"/>
                      <v:stroke/>
                      <v:imagedata o:title=""/>
                      <o:lock v:ext="edit" grouping="f" rotation="f" text="f" aspectratio="f"/>
                    </v:rect>
                  </w:pict>
                </mc:Fallback>
              </mc:AlternateContent>
            </w:r>
            <w:r>
              <w:rPr>
                <w:rFonts w:hint="eastAsia" w:ascii="宋体" w:hAnsi="宋体" w:cs="宋体"/>
                <w:bCs/>
                <w:szCs w:val="21"/>
              </w:rPr>
              <mc:AlternateContent>
                <mc:Choice Requires="wps">
                  <w:drawing>
                    <wp:anchor distT="0" distB="0" distL="114300" distR="114300" simplePos="0" relativeHeight="251662336" behindDoc="0" locked="0" layoutInCell="1" allowOverlap="1">
                      <wp:simplePos x="0" y="0"/>
                      <wp:positionH relativeFrom="column">
                        <wp:posOffset>13970</wp:posOffset>
                      </wp:positionH>
                      <wp:positionV relativeFrom="paragraph">
                        <wp:posOffset>83820</wp:posOffset>
                      </wp:positionV>
                      <wp:extent cx="114300" cy="99060"/>
                      <wp:effectExtent l="4445" t="4445" r="14605" b="10795"/>
                      <wp:wrapNone/>
                      <wp:docPr id="25" name="矩形 25"/>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pt;margin-top:6.6pt;height:7.8pt;width:9pt;z-index:251662336;mso-width-relative:page;mso-height-relative:page;" coordsize="21600,21600" o:gfxdata="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D9N1NIAAAAGAQAA&#10;DwAAAAAAAAABACAAAAAiAAAAZHJzL2Rvd25yZXYueG1sUEsBAhQAFAAAAAgAh07iQHuoUDbmAQAA&#10;3gMAAA4AAAAAAAAAAQAgAAAAIQEAAGRycy9lMm9Eb2MueG1sUEsFBgAAAAAGAAYAWQEAAHkFAAAA&#10;AA==&#10;">
                      <v:path/>
                      <v:fill focussize="0,0"/>
                      <v:stroke/>
                      <v:imagedata o:title=""/>
                      <o:lock v:ext="edit" grouping="f" rotation="f" text="f" aspectratio="f"/>
                    </v:rect>
                  </w:pict>
                </mc:Fallback>
              </mc:AlternateContent>
            </w:r>
            <w:r>
              <w:rPr>
                <w:rFonts w:hint="eastAsia" w:ascii="宋体" w:hAnsi="宋体" w:cs="宋体"/>
                <w:bCs/>
                <w:szCs w:val="21"/>
              </w:rPr>
              <mc:AlternateContent>
                <mc:Choice Requires="wps">
                  <w:drawing>
                    <wp:anchor distT="0" distB="0" distL="114300" distR="114300" simplePos="0" relativeHeight="251663360" behindDoc="0" locked="0" layoutInCell="1" allowOverlap="1">
                      <wp:simplePos x="0" y="0"/>
                      <wp:positionH relativeFrom="column">
                        <wp:posOffset>13970</wp:posOffset>
                      </wp:positionH>
                      <wp:positionV relativeFrom="paragraph">
                        <wp:posOffset>83820</wp:posOffset>
                      </wp:positionV>
                      <wp:extent cx="114300" cy="99060"/>
                      <wp:effectExtent l="4445" t="4445" r="14605" b="10795"/>
                      <wp:wrapNone/>
                      <wp:docPr id="26" name="矩形 26"/>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pt;margin-top:6.6pt;height:7.8pt;width:9pt;z-index:251663360;mso-width-relative:page;mso-height-relative:page;" coordsize="21600,21600" o:gfxdata="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g/TdTSAAAABgEA&#10;AA8AAAAAAAAAAQAgAAAAIgAAAGRycy9kb3ducmV2LnhtbFBLAQIUABQAAAAIAIdO4kCOglhc5wEA&#10;AN4DAAAOAAAAAAAAAAEAIAAAACEBAABkcnMvZTJvRG9jLnhtbFBLBQYAAAAABgAGAFkBAAB6BQAA&#10;AAA=&#10;">
                      <v:path/>
                      <v:fill focussize="0,0"/>
                      <v:stroke/>
                      <v:imagedata o:title=""/>
                      <o:lock v:ext="edit" grouping="f" rotation="f" text="f" aspectratio="f"/>
                    </v:rect>
                  </w:pict>
                </mc:Fallback>
              </mc:AlternateContent>
            </w:r>
            <w:r>
              <w:rPr>
                <w:rFonts w:hint="eastAsia" w:ascii="宋体" w:hAnsi="宋体" w:cs="宋体"/>
                <w:bCs/>
                <w:szCs w:val="21"/>
              </w:rPr>
              <mc:AlternateContent>
                <mc:Choice Requires="wps">
                  <w:drawing>
                    <wp:anchor distT="0" distB="0" distL="114300" distR="114300" simplePos="0" relativeHeight="251664384" behindDoc="0" locked="0" layoutInCell="1" allowOverlap="1">
                      <wp:simplePos x="0" y="0"/>
                      <wp:positionH relativeFrom="column">
                        <wp:posOffset>13970</wp:posOffset>
                      </wp:positionH>
                      <wp:positionV relativeFrom="paragraph">
                        <wp:posOffset>83820</wp:posOffset>
                      </wp:positionV>
                      <wp:extent cx="114300" cy="99060"/>
                      <wp:effectExtent l="4445" t="4445" r="14605" b="10795"/>
                      <wp:wrapNone/>
                      <wp:docPr id="27" name="矩形 27"/>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1pt;margin-top:6.6pt;height:7.8pt;width:9pt;z-index:251664384;mso-width-relative:page;mso-height-relative:page;" coordsize="21600,21600" o:gfxdata="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g/TdTSAAAABgEA&#10;AA8AAAAAAAAAAQAgAAAAIgAAAGRycy9kb3ducmV2LnhtbFBLAQIUABQAAAAIAIdO4kDdZF965wEA&#10;AN4DAAAOAAAAAAAAAAEAIAAAACEBAABkcnMvZTJvRG9jLnhtbFBLBQYAAAAABgAGAFkBAAB6BQAA&#10;AAA=&#10;">
                      <v:path/>
                      <v:fill focussize="0,0"/>
                      <v:stroke/>
                      <v:imagedata o:title=""/>
                      <o:lock v:ext="edit" grouping="f" rotation="f" text="f" aspectratio="f"/>
                    </v:rect>
                  </w:pict>
                </mc:Fallback>
              </mc:AlternateContent>
            </w:r>
            <w:r>
              <w:rPr>
                <w:rFonts w:hint="eastAsia" w:ascii="宋体" w:hAnsi="宋体" w:cs="宋体"/>
                <w:bCs/>
                <w:szCs w:val="21"/>
              </w:rPr>
              <w:t>单位名称       法定代表人     地址         经营项目</w:t>
            </w:r>
          </w:p>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69504" behindDoc="0" locked="0" layoutInCell="1" allowOverlap="1">
                      <wp:simplePos x="0" y="0"/>
                      <wp:positionH relativeFrom="column">
                        <wp:posOffset>973455</wp:posOffset>
                      </wp:positionH>
                      <wp:positionV relativeFrom="paragraph">
                        <wp:posOffset>74930</wp:posOffset>
                      </wp:positionV>
                      <wp:extent cx="114300" cy="99060"/>
                      <wp:effectExtent l="4445" t="4445" r="14605" b="10795"/>
                      <wp:wrapNone/>
                      <wp:docPr id="28" name="矩形 28"/>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76.65pt;margin-top:5.9pt;height:7.8pt;width:9pt;z-index:251669504;mso-width-relative:page;mso-height-relative:page;" coordsize="21600,21600" o:gfxdata="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fGfg1gAA&#10;AAkBAAAPAAAAAAAAAAEAIAAAACIAAABkcnMvZG93bnJldi54bWxQSwECFAAUAAAACACHTuJAveMG&#10;Y+cBAADe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rPr>
              <mc:AlternateContent>
                <mc:Choice Requires="wps">
                  <w:drawing>
                    <wp:anchor distT="0" distB="0" distL="114300" distR="114300" simplePos="0" relativeHeight="251670528" behindDoc="0" locked="0" layoutInCell="1" allowOverlap="1">
                      <wp:simplePos x="0" y="0"/>
                      <wp:positionH relativeFrom="column">
                        <wp:posOffset>973455</wp:posOffset>
                      </wp:positionH>
                      <wp:positionV relativeFrom="paragraph">
                        <wp:posOffset>74930</wp:posOffset>
                      </wp:positionV>
                      <wp:extent cx="114300" cy="99060"/>
                      <wp:effectExtent l="4445" t="4445" r="14605" b="10795"/>
                      <wp:wrapNone/>
                      <wp:docPr id="29" name="矩形 29"/>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76.65pt;margin-top:5.9pt;height:7.8pt;width:9pt;z-index:251670528;mso-width-relative:page;mso-height-relative:page;" coordsize="21600,21600" o:gfxdata="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fGfg1gAA&#10;AAkBAAAPAAAAAAAAAAEAIAAAACIAAABkcnMvZG93bnJldi54bWxQSwECFAAUAAAACACHTuJA7gUB&#10;RecBAADe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rPr>
              <mc:AlternateContent>
                <mc:Choice Requires="wps">
                  <w:drawing>
                    <wp:anchor distT="0" distB="0" distL="114300" distR="114300" simplePos="0" relativeHeight="251671552" behindDoc="0" locked="0" layoutInCell="1" allowOverlap="1">
                      <wp:simplePos x="0" y="0"/>
                      <wp:positionH relativeFrom="column">
                        <wp:posOffset>973455</wp:posOffset>
                      </wp:positionH>
                      <wp:positionV relativeFrom="paragraph">
                        <wp:posOffset>74930</wp:posOffset>
                      </wp:positionV>
                      <wp:extent cx="114300" cy="99060"/>
                      <wp:effectExtent l="4445" t="4445" r="14605" b="10795"/>
                      <wp:wrapNone/>
                      <wp:docPr id="30" name="矩形 30"/>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76.65pt;margin-top:5.9pt;height:7.8pt;width:9pt;z-index:251671552;mso-width-relative:page;mso-height-relative:page;" coordsize="21600,21600" o:gfxdata="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58Z+DWAAAA&#10;CQEAAA8AAAAAAAAAAQAgAAAAIgAAAGRycy9kb3ducmV2LnhtbFBLAQIUABQAAAAIAIdO4kDM0Ax6&#10;5gEAAN4DAAAOAAAAAAAAAAEAIAAAACUBAABkcnMvZTJvRG9jLnhtbFBLBQYAAAAABgAGAFkBAAB9&#10;BQAAAAA=&#10;">
                      <v:path/>
                      <v:fill focussize="0,0"/>
                      <v:stroke/>
                      <v:imagedata o:title=""/>
                      <o:lock v:ext="edit" grouping="f" rotation="f" text="f" aspectratio="f"/>
                    </v:rect>
                  </w:pict>
                </mc:Fallback>
              </mc:AlternateContent>
            </w:r>
            <w:r>
              <w:rPr>
                <w:rFonts w:hint="eastAsia" w:ascii="宋体" w:hAnsi="宋体" w:cs="宋体"/>
                <w:bCs/>
                <w:szCs w:val="21"/>
              </w:rPr>
              <w:t>注册资本       股权结构       网站域名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9656" w:type="dxa"/>
            <w:gridSpan w:val="13"/>
            <w:tcBorders>
              <w:top w:val="double" w:color="auto" w:sz="4" w:space="0"/>
              <w:bottom w:val="double" w:color="auto" w:sz="4" w:space="0"/>
            </w:tcBorders>
            <w:vAlign w:val="center"/>
          </w:tcPr>
          <w:p>
            <w:pPr>
              <w:spacing w:line="360" w:lineRule="exact"/>
              <w:jc w:val="center"/>
              <w:rPr>
                <w:rFonts w:hint="eastAsia" w:ascii="宋体" w:hAnsi="宋体" w:cs="宋体"/>
                <w:bCs/>
                <w:szCs w:val="21"/>
              </w:rPr>
            </w:pPr>
            <w:r>
              <w:rPr>
                <w:rFonts w:hint="eastAsia" w:ascii="宋体" w:hAnsi="宋体" w:cs="宋体"/>
                <w:bCs/>
                <w:szCs w:val="21"/>
              </w:rPr>
              <w:t>变更内容（仅需填写申请变更的栏目）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49"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原单位名称</w:t>
            </w:r>
          </w:p>
        </w:tc>
        <w:tc>
          <w:tcPr>
            <w:tcW w:w="2500" w:type="dxa"/>
            <w:gridSpan w:val="3"/>
            <w:tcBorders>
              <w:top w:val="doub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c>
          <w:tcPr>
            <w:tcW w:w="1750"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现单位名称</w:t>
            </w:r>
          </w:p>
        </w:tc>
        <w:tc>
          <w:tcPr>
            <w:tcW w:w="3157" w:type="dxa"/>
            <w:gridSpan w:val="4"/>
            <w:tcBorders>
              <w:top w:val="doub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jc w:val="center"/>
        </w:trPr>
        <w:tc>
          <w:tcPr>
            <w:tcW w:w="2249"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原地址</w:t>
            </w:r>
          </w:p>
        </w:tc>
        <w:tc>
          <w:tcPr>
            <w:tcW w:w="2500"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p>
        </w:tc>
        <w:tc>
          <w:tcPr>
            <w:tcW w:w="1750"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现地址</w:t>
            </w:r>
          </w:p>
        </w:tc>
        <w:tc>
          <w:tcPr>
            <w:tcW w:w="3157" w:type="dxa"/>
            <w:gridSpan w:val="4"/>
            <w:tcBorders>
              <w:top w:val="double" w:color="auto" w:sz="4" w:space="0"/>
              <w:bottom w:val="double" w:color="auto" w:sz="4" w:space="0"/>
            </w:tcBorders>
            <w:vAlign w:val="center"/>
          </w:tcPr>
          <w:p>
            <w:pPr>
              <w:spacing w:line="360" w:lineRule="exact"/>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2249" w:type="dxa"/>
            <w:gridSpan w:val="3"/>
            <w:tcBorders>
              <w:top w:val="double" w:color="auto" w:sz="4" w:space="0"/>
              <w:bottom w:val="sing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 xml:space="preserve">原法定代表人 </w:t>
            </w:r>
          </w:p>
        </w:tc>
        <w:tc>
          <w:tcPr>
            <w:tcW w:w="2500" w:type="dxa"/>
            <w:gridSpan w:val="3"/>
            <w:tcBorders>
              <w:top w:val="double" w:color="auto" w:sz="4" w:space="0"/>
              <w:bottom w:val="single" w:color="auto" w:sz="4" w:space="0"/>
            </w:tcBorders>
            <w:vAlign w:val="center"/>
          </w:tcPr>
          <w:p>
            <w:pPr>
              <w:spacing w:line="360" w:lineRule="exact"/>
              <w:ind w:firstLine="210" w:firstLineChars="100"/>
              <w:rPr>
                <w:rFonts w:hint="eastAsia" w:ascii="宋体" w:hAnsi="宋体" w:cs="宋体"/>
                <w:bCs/>
                <w:szCs w:val="21"/>
              </w:rPr>
            </w:pPr>
          </w:p>
        </w:tc>
        <w:tc>
          <w:tcPr>
            <w:tcW w:w="1750" w:type="dxa"/>
            <w:gridSpan w:val="3"/>
            <w:tcBorders>
              <w:top w:val="double" w:color="auto" w:sz="4" w:space="0"/>
              <w:bottom w:val="sing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现法定代表人</w:t>
            </w:r>
          </w:p>
        </w:tc>
        <w:tc>
          <w:tcPr>
            <w:tcW w:w="3157" w:type="dxa"/>
            <w:gridSpan w:val="4"/>
            <w:tcBorders>
              <w:top w:val="double" w:color="auto" w:sz="4" w:space="0"/>
              <w:bottom w:val="sing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249" w:type="dxa"/>
            <w:gridSpan w:val="3"/>
            <w:tcBorders>
              <w:top w:val="sing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电话、手机</w:t>
            </w:r>
          </w:p>
        </w:tc>
        <w:tc>
          <w:tcPr>
            <w:tcW w:w="2500" w:type="dxa"/>
            <w:gridSpan w:val="3"/>
            <w:tcBorders>
              <w:top w:val="sing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c>
          <w:tcPr>
            <w:tcW w:w="1750" w:type="dxa"/>
            <w:gridSpan w:val="3"/>
            <w:tcBorders>
              <w:top w:val="sing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电话、手机</w:t>
            </w:r>
          </w:p>
        </w:tc>
        <w:tc>
          <w:tcPr>
            <w:tcW w:w="3157" w:type="dxa"/>
            <w:gridSpan w:val="4"/>
            <w:tcBorders>
              <w:top w:val="sing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8" w:hRule="atLeast"/>
          <w:jc w:val="center"/>
        </w:trPr>
        <w:tc>
          <w:tcPr>
            <w:tcW w:w="2249"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原域名</w:t>
            </w:r>
          </w:p>
        </w:tc>
        <w:tc>
          <w:tcPr>
            <w:tcW w:w="2500" w:type="dxa"/>
            <w:gridSpan w:val="3"/>
            <w:tcBorders>
              <w:top w:val="doub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c>
          <w:tcPr>
            <w:tcW w:w="1750" w:type="dxa"/>
            <w:gridSpan w:val="3"/>
            <w:tcBorders>
              <w:top w:val="double" w:color="auto" w:sz="4" w:space="0"/>
              <w:bottom w:val="double" w:color="auto" w:sz="4" w:space="0"/>
            </w:tcBorders>
            <w:vAlign w:val="center"/>
          </w:tcPr>
          <w:p>
            <w:pPr>
              <w:spacing w:line="360" w:lineRule="exact"/>
              <w:rPr>
                <w:rFonts w:hint="eastAsia" w:ascii="宋体" w:hAnsi="宋体" w:cs="宋体"/>
                <w:bCs/>
                <w:szCs w:val="21"/>
              </w:rPr>
            </w:pPr>
            <w:r>
              <w:rPr>
                <w:rFonts w:hint="eastAsia" w:ascii="宋体" w:hAnsi="宋体" w:cs="宋体"/>
                <w:bCs/>
                <w:szCs w:val="21"/>
              </w:rPr>
              <w:t>新域名</w:t>
            </w:r>
          </w:p>
        </w:tc>
        <w:tc>
          <w:tcPr>
            <w:tcW w:w="3157" w:type="dxa"/>
            <w:gridSpan w:val="4"/>
            <w:tcBorders>
              <w:top w:val="double" w:color="auto" w:sz="4" w:space="0"/>
              <w:bottom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4749" w:type="dxa"/>
            <w:gridSpan w:val="6"/>
            <w:tcBorders>
              <w:top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原 经 营 项 目</w:t>
            </w:r>
          </w:p>
        </w:tc>
        <w:tc>
          <w:tcPr>
            <w:tcW w:w="4907" w:type="dxa"/>
            <w:gridSpan w:val="7"/>
            <w:tcBorders>
              <w:top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变 更 后 经 营 项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4624" behindDoc="0" locked="0" layoutInCell="1" allowOverlap="1">
                      <wp:simplePos x="0" y="0"/>
                      <wp:positionH relativeFrom="column">
                        <wp:posOffset>2047875</wp:posOffset>
                      </wp:positionH>
                      <wp:positionV relativeFrom="paragraph">
                        <wp:posOffset>80010</wp:posOffset>
                      </wp:positionV>
                      <wp:extent cx="114300" cy="107950"/>
                      <wp:effectExtent l="5080" t="4445" r="13970" b="20955"/>
                      <wp:wrapNone/>
                      <wp:docPr id="31" name="矩形 31"/>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1.25pt;margin-top:6.3pt;height:8.5pt;width:9pt;z-index:251674624;mso-width-relative:page;mso-height-relative:page;" coordsize="21600,21600" o:gfxdata="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i6WJ9YA&#10;AAAJAQAADwAAAAAAAAABACAAAAAiAAAAZHJzL2Rvd25yZXYueG1sUEsBAhQAFAAAAAgAh07iQF3i&#10;hmjoAQAA3wMAAA4AAAAAAAAAAQAgAAAAJQEAAGRycy9lMm9Eb2MueG1sUEsFBgAAAAAGAAYAWQEA&#10;AH8FAAAAAA==&#10;">
                      <v:path/>
                      <v:fill focussize="0,0"/>
                      <v:stroke/>
                      <v:imagedata o:title=""/>
                      <o:lock v:ext="edit" grouping="f" rotation="f" text="f" aspectratio="f"/>
                    </v:rect>
                  </w:pict>
                </mc:Fallback>
              </mc:AlternateContent>
            </w:r>
            <w:r>
              <w:rPr>
                <w:rFonts w:hint="eastAsia" w:ascii="宋体" w:hAnsi="宋体" w:cs="宋体"/>
                <w:bCs/>
                <w:szCs w:val="21"/>
              </w:rPr>
              <w:t>1．</w:t>
            </w:r>
            <w:r>
              <w:rPr>
                <w:rFonts w:hint="eastAsia" w:ascii="宋体" w:hAnsi="宋体" w:cs="宋体"/>
                <w:bCs/>
                <w:szCs w:val="21"/>
                <w:lang w:eastAsia="zh-CN"/>
              </w:rPr>
              <w:t>网络音乐</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0768" behindDoc="0" locked="0" layoutInCell="1" allowOverlap="1">
                      <wp:simplePos x="0" y="0"/>
                      <wp:positionH relativeFrom="column">
                        <wp:posOffset>2047875</wp:posOffset>
                      </wp:positionH>
                      <wp:positionV relativeFrom="paragraph">
                        <wp:posOffset>80010</wp:posOffset>
                      </wp:positionV>
                      <wp:extent cx="114300" cy="107950"/>
                      <wp:effectExtent l="5080" t="4445" r="13970" b="20955"/>
                      <wp:wrapNone/>
                      <wp:docPr id="32" name="矩形 32"/>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1.25pt;margin-top:6.3pt;height:8.5pt;width:9pt;z-index:251680768;mso-width-relative:page;mso-height-relative:page;" coordsize="21600,21600" o:gfxdata="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i6WJ9YA&#10;AAAJAQAADwAAAAAAAAABACAAAAAiAAAAZHJzL2Rvd25yZXYueG1sUEsBAhQAFAAAAAgAh07iQOTs&#10;O6XoAQAA3wMAAA4AAAAAAAAAAQAgAAAAJQEAAGRycy9lMm9Eb2MueG1sUEsFBgAAAAAGAAYAWQEA&#10;AH8FAAAAAA==&#10;">
                      <v:path/>
                      <v:fill focussize="0,0"/>
                      <v:stroke/>
                      <v:imagedata o:title=""/>
                      <o:lock v:ext="edit" grouping="f" rotation="f" text="f" aspectratio="f"/>
                    </v:rect>
                  </w:pict>
                </mc:Fallback>
              </mc:AlternateContent>
            </w:r>
            <w:r>
              <w:rPr>
                <w:rFonts w:hint="eastAsia" w:ascii="宋体" w:hAnsi="宋体" w:cs="宋体"/>
                <w:bCs/>
                <w:szCs w:val="21"/>
              </w:rPr>
              <w:t>1．</w:t>
            </w:r>
            <w:r>
              <w:rPr>
                <w:rFonts w:hint="eastAsia" w:ascii="宋体" w:hAnsi="宋体" w:cs="宋体"/>
                <w:bCs/>
                <w:szCs w:val="21"/>
                <w:lang w:eastAsia="zh-CN"/>
              </w:rPr>
              <w:t>网络音乐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5648" behindDoc="0" locked="0" layoutInCell="1" allowOverlap="1">
                      <wp:simplePos x="0" y="0"/>
                      <wp:positionH relativeFrom="column">
                        <wp:posOffset>2057400</wp:posOffset>
                      </wp:positionH>
                      <wp:positionV relativeFrom="paragraph">
                        <wp:posOffset>69215</wp:posOffset>
                      </wp:positionV>
                      <wp:extent cx="114300" cy="107950"/>
                      <wp:effectExtent l="5080" t="4445" r="13970" b="20955"/>
                      <wp:wrapNone/>
                      <wp:docPr id="33" name="矩形 33"/>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2pt;margin-top:5.45pt;height:8.5pt;width:9pt;z-index:251675648;mso-width-relative:page;mso-height-relative:page;" coordsize="21600,21600" o:gfxdata="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HnyHrX&#10;AAAACQEAAA8AAAAAAAAAAQAgAAAAIgAAAGRycy9kb3ducmV2LnhtbFBLAQIUABQAAAAIAIdO4kBM&#10;639X6AEAAN8DAAAOAAAAAAAAAAEAIAAAACYBAABkcnMvZTJvRG9jLnhtbFBLBQYAAAAABgAGAFkB&#10;AACABQAAAAA=&#10;">
                      <v:path/>
                      <v:fill focussize="0,0"/>
                      <v:stroke/>
                      <v:imagedata o:title=""/>
                      <o:lock v:ext="edit" grouping="f" rotation="f" text="f" aspectratio="f"/>
                    </v:rect>
                  </w:pict>
                </mc:Fallback>
              </mc:AlternateContent>
            </w:r>
            <w:r>
              <w:rPr>
                <w:rFonts w:hint="eastAsia" w:ascii="宋体" w:hAnsi="宋体" w:cs="宋体"/>
                <w:bCs/>
                <w:szCs w:val="21"/>
                <w:lang w:val="en-US" w:eastAsia="zh-CN"/>
              </w:rPr>
              <w:t>2</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演出剧（节）目</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1792" behindDoc="0" locked="0" layoutInCell="1" allowOverlap="1">
                      <wp:simplePos x="0" y="0"/>
                      <wp:positionH relativeFrom="column">
                        <wp:posOffset>2057400</wp:posOffset>
                      </wp:positionH>
                      <wp:positionV relativeFrom="paragraph">
                        <wp:posOffset>69215</wp:posOffset>
                      </wp:positionV>
                      <wp:extent cx="114300" cy="107950"/>
                      <wp:effectExtent l="5080" t="4445" r="13970" b="20955"/>
                      <wp:wrapNone/>
                      <wp:docPr id="34" name="矩形 34"/>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2pt;margin-top:5.45pt;height:8.5pt;width:9pt;z-index:251681792;mso-width-relative:page;mso-height-relative:page;" coordsize="21600,21600" o:gfxdata="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h58h6&#10;1wAAAAkBAAAPAAAAAAAAAAEAIAAAACIAAABkcnMvZG93bnJldi54bWxQSwECFAAUAAAACACHTuJA&#10;1/cw5ekBAADfAwAADgAAAAAAAAABACAAAAAmAQAAZHJzL2Uyb0RvYy54bWxQSwUGAAAAAAYABgBZ&#10;AQAAgQUAAAAA&#10;">
                      <v:path/>
                      <v:fill focussize="0,0"/>
                      <v:stroke/>
                      <v:imagedata o:title=""/>
                      <o:lock v:ext="edit" grouping="f" rotation="f" text="f" aspectratio="f"/>
                    </v:rect>
                  </w:pict>
                </mc:Fallback>
              </mc:AlternateContent>
            </w:r>
            <w:r>
              <w:rPr>
                <w:rFonts w:hint="eastAsia" w:ascii="宋体" w:hAnsi="宋体" w:cs="宋体"/>
                <w:bCs/>
                <w:szCs w:val="21"/>
                <w:lang w:val="en-US" w:eastAsia="zh-CN"/>
              </w:rPr>
              <w:t>2</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演出剧（节）目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6672" behindDoc="0" locked="0" layoutInCell="1" allowOverlap="1">
                      <wp:simplePos x="0" y="0"/>
                      <wp:positionH relativeFrom="column">
                        <wp:posOffset>2066925</wp:posOffset>
                      </wp:positionH>
                      <wp:positionV relativeFrom="paragraph">
                        <wp:posOffset>85725</wp:posOffset>
                      </wp:positionV>
                      <wp:extent cx="114300" cy="99060"/>
                      <wp:effectExtent l="4445" t="4445" r="14605" b="10795"/>
                      <wp:wrapNone/>
                      <wp:docPr id="35" name="矩形 35"/>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2.75pt;margin-top:6.75pt;height:7.8pt;width:9pt;z-index:251676672;mso-width-relative:page;mso-height-relative:page;" coordsize="21600,21600" o:gfxdata="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RtmV9cA&#10;AAAJAQAADwAAAAAAAAABACAAAAAiAAAAZHJzL2Rvd25yZXYueG1sUEsBAhQAFAAAAAgAh07iQNOv&#10;FMTnAQAA3gMAAA4AAAAAAAAAAQAgAAAAJgEAAGRycy9lMm9Eb2MueG1sUEsFBgAAAAAGAAYAWQEA&#10;AH8FAAAAAA==&#10;">
                      <v:path/>
                      <v:fill focussize="0,0"/>
                      <v:stroke/>
                      <v:imagedata o:title=""/>
                      <o:lock v:ext="edit" grouping="f" rotation="f" text="f" aspectratio="f"/>
                    </v:rect>
                  </w:pict>
                </mc:Fallback>
              </mc:AlternateContent>
            </w:r>
            <w:r>
              <w:rPr>
                <w:rFonts w:hint="eastAsia" w:ascii="宋体" w:hAnsi="宋体" w:cs="宋体"/>
                <w:bCs/>
                <w:szCs w:val="21"/>
                <w:lang w:val="en-US" w:eastAsia="zh-CN"/>
              </w:rPr>
              <w:t>3</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表演</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2816" behindDoc="0" locked="0" layoutInCell="1" allowOverlap="1">
                      <wp:simplePos x="0" y="0"/>
                      <wp:positionH relativeFrom="column">
                        <wp:posOffset>2066925</wp:posOffset>
                      </wp:positionH>
                      <wp:positionV relativeFrom="paragraph">
                        <wp:posOffset>85725</wp:posOffset>
                      </wp:positionV>
                      <wp:extent cx="114300" cy="99060"/>
                      <wp:effectExtent l="4445" t="4445" r="14605" b="10795"/>
                      <wp:wrapNone/>
                      <wp:docPr id="36" name="矩形 36"/>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2.75pt;margin-top:6.75pt;height:7.8pt;width:9pt;z-index:251682816;mso-width-relative:page;mso-height-relative:page;" coordsize="21600,21600" o:gfxdata="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RtmV9cA&#10;AAAJAQAADwAAAAAAAAABACAAAAAiAAAAZHJzL2Rvd25yZXYueG1sUEsBAhQAFAAAAAgAh07iQCaF&#10;HK7nAQAA3gMAAA4AAAAAAAAAAQAgAAAAJgEAAGRycy9lMm9Eb2MueG1sUEsFBgAAAAAGAAYAWQEA&#10;AH8FAAAAAA==&#10;">
                      <v:path/>
                      <v:fill focussize="0,0"/>
                      <v:stroke/>
                      <v:imagedata o:title=""/>
                      <o:lock v:ext="edit" grouping="f" rotation="f" text="f" aspectratio="f"/>
                    </v:rect>
                  </w:pict>
                </mc:Fallback>
              </mc:AlternateContent>
            </w:r>
            <w:r>
              <w:rPr>
                <w:rFonts w:hint="eastAsia" w:ascii="宋体" w:hAnsi="宋体" w:cs="宋体"/>
                <w:bCs/>
                <w:szCs w:val="21"/>
                <w:lang w:val="en-US" w:eastAsia="zh-CN"/>
              </w:rPr>
              <w:t>3</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7696" behindDoc="0" locked="0" layoutInCell="1" allowOverlap="1">
                      <wp:simplePos x="0" y="0"/>
                      <wp:positionH relativeFrom="column">
                        <wp:posOffset>2085975</wp:posOffset>
                      </wp:positionH>
                      <wp:positionV relativeFrom="paragraph">
                        <wp:posOffset>50800</wp:posOffset>
                      </wp:positionV>
                      <wp:extent cx="114300" cy="99060"/>
                      <wp:effectExtent l="4445" t="4445" r="14605" b="10795"/>
                      <wp:wrapNone/>
                      <wp:docPr id="37" name="矩形 37"/>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4.25pt;margin-top:4pt;height:7.8pt;width:9pt;z-index:251677696;mso-width-relative:page;mso-height-relative:page;" coordsize="21600,21600" o:gfxdata="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MEQOw1gAA&#10;AAgBAAAPAAAAAAAAAAEAIAAAACIAAABkcnMvZG93bnJldi54bWxQSwECFAAUAAAACACHTuJAdWMb&#10;iOcBAADe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lang w:val="en-US" w:eastAsia="zh-CN"/>
              </w:rPr>
              <w:t>4</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艺术品</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3840" behindDoc="0" locked="0" layoutInCell="1" allowOverlap="1">
                      <wp:simplePos x="0" y="0"/>
                      <wp:positionH relativeFrom="column">
                        <wp:posOffset>2085975</wp:posOffset>
                      </wp:positionH>
                      <wp:positionV relativeFrom="paragraph">
                        <wp:posOffset>50800</wp:posOffset>
                      </wp:positionV>
                      <wp:extent cx="114300" cy="99060"/>
                      <wp:effectExtent l="4445" t="4445" r="14605" b="10795"/>
                      <wp:wrapNone/>
                      <wp:docPr id="38" name="矩形 38"/>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4.25pt;margin-top:4pt;height:7.8pt;width:9pt;z-index:251683840;mso-width-relative:page;mso-height-relative:page;" coordsize="21600,21600" o:gfxdata="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MEQOw1gAA&#10;AAgBAAAPAAAAAAAAAAEAIAAAACIAAABkcnMvZG93bnJldi54bWxQSwECFAAUAAAACACHTuJAFeRC&#10;kecBAADeAwAADgAAAAAAAAABACAAAAAlAQAAZHJzL2Uyb0RvYy54bWxQSwUGAAAAAAYABgBZAQAA&#10;fgUAAAAA&#10;">
                      <v:path/>
                      <v:fill focussize="0,0"/>
                      <v:stroke/>
                      <v:imagedata o:title=""/>
                      <o:lock v:ext="edit" grouping="f" rotation="f" text="f" aspectratio="f"/>
                    </v:rect>
                  </w:pict>
                </mc:Fallback>
              </mc:AlternateContent>
            </w:r>
            <w:r>
              <w:rPr>
                <w:rFonts w:hint="eastAsia" w:ascii="宋体" w:hAnsi="宋体" w:cs="宋体"/>
                <w:bCs/>
                <w:szCs w:val="21"/>
                <w:lang w:val="en-US" w:eastAsia="zh-CN"/>
              </w:rPr>
              <w:t>4</w:t>
            </w:r>
            <w:r>
              <w:rPr>
                <w:rFonts w:hint="eastAsia" w:ascii="宋体" w:hAnsi="宋体" w:cs="宋体"/>
                <w:bCs/>
                <w:szCs w:val="21"/>
              </w:rPr>
              <w:t>．</w:t>
            </w:r>
            <w:r>
              <w:rPr>
                <w:rFonts w:hint="eastAsia" w:ascii="宋体" w:hAnsi="宋体" w:cs="宋体"/>
                <w:bCs/>
                <w:szCs w:val="21"/>
                <w:lang w:eastAsia="zh-CN"/>
              </w:rPr>
              <w:t>网络</w:t>
            </w:r>
            <w:r>
              <w:rPr>
                <w:rFonts w:hint="eastAsia" w:ascii="宋体" w:hAnsi="宋体" w:cs="宋体"/>
                <w:bCs/>
                <w:szCs w:val="21"/>
              </w:rPr>
              <w:t>艺术品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8720" behindDoc="0" locked="0" layoutInCell="1" allowOverlap="1">
                      <wp:simplePos x="0" y="0"/>
                      <wp:positionH relativeFrom="column">
                        <wp:posOffset>2085975</wp:posOffset>
                      </wp:positionH>
                      <wp:positionV relativeFrom="paragraph">
                        <wp:posOffset>68580</wp:posOffset>
                      </wp:positionV>
                      <wp:extent cx="114300" cy="107950"/>
                      <wp:effectExtent l="5080" t="4445" r="13970" b="20955"/>
                      <wp:wrapNone/>
                      <wp:docPr id="39" name="矩形 39"/>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4.25pt;margin-top:5.4pt;height:8.5pt;width:9pt;z-index:251678720;mso-width-relative:page;mso-height-relative:page;" fillcolor="#FFFFFF" filled="t" stroked="t" coordsize="21600,21600" o:gfxdata="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IU5UzX&#10;AAAACQEAAA8AAAAAAAAAAQAgAAAAIgAAAGRycy9kb3ducmV2LnhtbFBLAQIUABQAAAAIAIdO4kAZ&#10;xmKX6AEAAN8DAAAOAAAAAAAAAAEAIAAAACYBAABkcnMvZTJvRG9jLnhtbFBLBQYAAAAABgAGAFkB&#10;AACABQAAAAA=&#10;">
                      <v:path/>
                      <v:fill on="t" color2="#FFFFFF" focussize="0,0"/>
                      <v:stroke joinstyle="miter"/>
                      <v:imagedata o:title=""/>
                      <o:lock v:ext="edit" aspectratio="f"/>
                    </v:rect>
                  </w:pict>
                </mc:Fallback>
              </mc:AlternateContent>
            </w:r>
            <w:r>
              <w:rPr>
                <w:rFonts w:hint="eastAsia" w:ascii="宋体" w:hAnsi="宋体" w:cs="宋体"/>
                <w:bCs/>
                <w:szCs w:val="21"/>
                <w:lang w:val="en-US" w:eastAsia="zh-CN"/>
              </w:rPr>
              <w:t>5</w:t>
            </w:r>
            <w:r>
              <w:rPr>
                <w:rFonts w:hint="eastAsia" w:ascii="宋体" w:hAnsi="宋体" w:cs="宋体"/>
                <w:bCs/>
                <w:szCs w:val="21"/>
              </w:rPr>
              <w:t>．网络</w:t>
            </w:r>
            <w:r>
              <w:rPr>
                <w:rFonts w:hint="eastAsia" w:ascii="宋体" w:hAnsi="宋体" w:cs="宋体"/>
                <w:bCs/>
                <w:szCs w:val="21"/>
                <w:lang w:eastAsia="zh-CN"/>
              </w:rPr>
              <w:t>动漫</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4864" behindDoc="0" locked="0" layoutInCell="1" allowOverlap="1">
                      <wp:simplePos x="0" y="0"/>
                      <wp:positionH relativeFrom="column">
                        <wp:posOffset>2085975</wp:posOffset>
                      </wp:positionH>
                      <wp:positionV relativeFrom="paragraph">
                        <wp:posOffset>68580</wp:posOffset>
                      </wp:positionV>
                      <wp:extent cx="114300" cy="107950"/>
                      <wp:effectExtent l="5080" t="4445" r="13970" b="20955"/>
                      <wp:wrapNone/>
                      <wp:docPr id="40" name="矩形 40"/>
                      <wp:cNvGraphicFramePr/>
                      <a:graphic xmlns:a="http://schemas.openxmlformats.org/drawingml/2006/main">
                        <a:graphicData uri="http://schemas.microsoft.com/office/word/2010/wordprocessingShape">
                          <wps:wsp>
                            <wps:cNvSpPr/>
                            <wps:spPr>
                              <a:xfrm>
                                <a:off x="0" y="0"/>
                                <a:ext cx="114300" cy="10795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4.25pt;margin-top:5.4pt;height:8.5pt;width:9pt;z-index:251684864;mso-width-relative:page;mso-height-relative:page;" fillcolor="#FFFFFF" filled="t" stroked="t" coordsize="21600,21600" o:gfxdata="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hTlTNcA&#10;AAAJAQAADwAAAAAAAAABACAAAAAiAAAAZHJzL2Rvd25yZXYueG1sUEsBAhQAFAAAAAgAh07iQCXg&#10;rf3nAQAA3wMAAA4AAAAAAAAAAQAgAAAAJgEAAGRycy9lMm9Eb2MueG1sUEsFBgAAAAAGAAYAWQEA&#10;AH8FAAAAAA==&#10;">
                      <v:path/>
                      <v:fill on="t" color2="#FFFFFF" focussize="0,0"/>
                      <v:stroke joinstyle="miter"/>
                      <v:imagedata o:title=""/>
                      <o:lock v:ext="edit" aspectratio="f"/>
                    </v:rect>
                  </w:pict>
                </mc:Fallback>
              </mc:AlternateContent>
            </w:r>
            <w:r>
              <w:rPr>
                <w:rFonts w:hint="eastAsia" w:ascii="宋体" w:hAnsi="宋体" w:cs="宋体"/>
                <w:bCs/>
                <w:szCs w:val="21"/>
                <w:lang w:val="en-US" w:eastAsia="zh-CN"/>
              </w:rPr>
              <w:t>5</w:t>
            </w:r>
            <w:r>
              <w:rPr>
                <w:rFonts w:hint="eastAsia" w:ascii="宋体" w:hAnsi="宋体" w:cs="宋体"/>
                <w:bCs/>
                <w:szCs w:val="21"/>
              </w:rPr>
              <w:t>．网络</w:t>
            </w:r>
            <w:r>
              <w:rPr>
                <w:rFonts w:hint="eastAsia" w:ascii="宋体" w:hAnsi="宋体" w:cs="宋体"/>
                <w:bCs/>
                <w:szCs w:val="21"/>
                <w:lang w:eastAsia="zh-CN"/>
              </w:rPr>
              <w:t>动漫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 w:hRule="atLeast"/>
          <w:jc w:val="center"/>
        </w:trPr>
        <w:tc>
          <w:tcPr>
            <w:tcW w:w="4749" w:type="dxa"/>
            <w:gridSpan w:val="6"/>
            <w:tcBorders>
              <w:bottom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79744" behindDoc="0" locked="0" layoutInCell="1" allowOverlap="1">
                      <wp:simplePos x="0" y="0"/>
                      <wp:positionH relativeFrom="column">
                        <wp:posOffset>2114550</wp:posOffset>
                      </wp:positionH>
                      <wp:positionV relativeFrom="paragraph">
                        <wp:posOffset>88900</wp:posOffset>
                      </wp:positionV>
                      <wp:extent cx="114300" cy="99060"/>
                      <wp:effectExtent l="4445" t="4445" r="14605" b="10795"/>
                      <wp:wrapNone/>
                      <wp:docPr id="41" name="矩形 41"/>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6.5pt;margin-top:7pt;height:7.8pt;width:9pt;z-index:251679744;mso-width-relative:page;mso-height-relative:page;" fillcolor="#FFFFFF" filled="t" stroked="t" coordsize="21600,21600" o:gfxdata="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k8adcA&#10;AAAJAQAADwAAAAAAAAABACAAAAAiAAAAZHJzL2Rvd25yZXYueG1sUEsBAhQAFAAAAAgAh07iQAQq&#10;RO7nAQAA3gMAAA4AAAAAAAAAAQAgAAAAJgEAAGRycy9lMm9Eb2MueG1sUEsFBgAAAAAGAAYAWQEA&#10;AH8FAAAAAA==&#10;">
                      <v:path/>
                      <v:fill on="t" color2="#FFFFFF" focussize="0,0"/>
                      <v:stroke joinstyle="miter"/>
                      <v:imagedata o:title=""/>
                      <o:lock v:ext="edit" aspectratio="f"/>
                    </v:rect>
                  </w:pict>
                </mc:Fallback>
              </mc:AlternateContent>
            </w:r>
            <w:r>
              <w:rPr>
                <w:rFonts w:hint="eastAsia" w:ascii="宋体" w:hAnsi="宋体" w:cs="宋体"/>
                <w:bCs/>
                <w:szCs w:val="21"/>
                <w:lang w:val="en-US" w:eastAsia="zh-CN"/>
              </w:rPr>
              <w:t>6</w:t>
            </w:r>
            <w:r>
              <w:rPr>
                <w:rFonts w:hint="eastAsia" w:ascii="宋体" w:hAnsi="宋体" w:cs="宋体"/>
                <w:bCs/>
                <w:szCs w:val="21"/>
              </w:rPr>
              <w:t>．展览、比赛活动</w:t>
            </w:r>
          </w:p>
        </w:tc>
        <w:tc>
          <w:tcPr>
            <w:tcW w:w="4907" w:type="dxa"/>
            <w:gridSpan w:val="7"/>
            <w:tcBorders>
              <w:bottom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mc:AlternateContent>
                <mc:Choice Requires="wps">
                  <w:drawing>
                    <wp:anchor distT="0" distB="0" distL="114300" distR="114300" simplePos="0" relativeHeight="251685888" behindDoc="0" locked="0" layoutInCell="1" allowOverlap="1">
                      <wp:simplePos x="0" y="0"/>
                      <wp:positionH relativeFrom="column">
                        <wp:posOffset>2114550</wp:posOffset>
                      </wp:positionH>
                      <wp:positionV relativeFrom="paragraph">
                        <wp:posOffset>88900</wp:posOffset>
                      </wp:positionV>
                      <wp:extent cx="114300" cy="99060"/>
                      <wp:effectExtent l="4445" t="4445" r="14605" b="10795"/>
                      <wp:wrapNone/>
                      <wp:docPr id="44" name="矩形 44"/>
                      <wp:cNvGraphicFramePr/>
                      <a:graphic xmlns:a="http://schemas.openxmlformats.org/drawingml/2006/main">
                        <a:graphicData uri="http://schemas.microsoft.com/office/word/2010/wordprocessingShape">
                          <wps:wsp>
                            <wps:cNvSpPr/>
                            <wps:spPr>
                              <a:xfrm>
                                <a:off x="0" y="0"/>
                                <a:ext cx="114300" cy="99060"/>
                              </a:xfrm>
                              <a:prstGeom prst="rect">
                                <a:avLst/>
                              </a:prstGeom>
                              <a:solidFill>
                                <a:srgbClr val="FFFFFF"/>
                              </a:solidFill>
                              <a:ln w="9525" cap="flat" cmpd="sng">
                                <a:solidFill>
                                  <a:srgbClr val="000000"/>
                                </a:solidFill>
                                <a:prstDash val="solid"/>
                                <a:miter/>
                                <a:headEnd type="none" w="med" len="med"/>
                                <a:tailEnd type="none" w="med" len="med"/>
                              </a:ln>
                              <a:effectLst/>
                            </wps:spPr>
                            <wps:bodyPr upright="1"/>
                          </wps:wsp>
                        </a:graphicData>
                      </a:graphic>
                    </wp:anchor>
                  </w:drawing>
                </mc:Choice>
                <mc:Fallback>
                  <w:pict>
                    <v:rect id="_x0000_s1026" o:spid="_x0000_s1026" o:spt="1" style="position:absolute;left:0pt;margin-left:166.5pt;margin-top:7pt;height:7.8pt;width:9pt;z-index:251685888;mso-width-relative:page;mso-height-relative:page;" fillcolor="#FFFFFF" filled="t" stroked="t" coordsize="21600,21600" o:gfxdata="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pk8adcA&#10;AAAJAQAADwAAAAAAAAABACAAAAAiAAAAZHJzL2Rvd25yZXYueG1sUEsBAhQAFAAAAAgAh07iQBtV&#10;XFDnAQAA3gMAAA4AAAAAAAAAAQAgAAAAJgEAAGRycy9lMm9Eb2MueG1sUEsFBgAAAAAGAAYAWQEA&#10;AH8FAAAAAA==&#10;">
                      <v:path/>
                      <v:fill on="t" color2="#FFFFFF" focussize="0,0"/>
                      <v:stroke joinstyle="miter"/>
                      <v:imagedata o:title=""/>
                      <o:lock v:ext="edit" aspectratio="f"/>
                    </v:rect>
                  </w:pict>
                </mc:Fallback>
              </mc:AlternateContent>
            </w:r>
            <w:r>
              <w:rPr>
                <w:rFonts w:hint="eastAsia" w:ascii="宋体" w:hAnsi="宋体" w:cs="宋体"/>
                <w:bCs/>
                <w:szCs w:val="21"/>
                <w:lang w:val="en-US" w:eastAsia="zh-CN"/>
              </w:rPr>
              <w:t>6</w:t>
            </w:r>
            <w:r>
              <w:rPr>
                <w:rFonts w:hint="eastAsia" w:ascii="宋体" w:hAnsi="宋体" w:cs="宋体"/>
                <w:bCs/>
                <w:szCs w:val="21"/>
              </w:rPr>
              <w:t>．展览、比赛活动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2816" w:type="dxa"/>
            <w:gridSpan w:val="4"/>
            <w:tcBorders>
              <w:top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原注册资本（万元）</w:t>
            </w:r>
          </w:p>
        </w:tc>
        <w:tc>
          <w:tcPr>
            <w:tcW w:w="1933" w:type="dxa"/>
            <w:gridSpan w:val="2"/>
            <w:tcBorders>
              <w:top w:val="double" w:color="auto" w:sz="4" w:space="0"/>
            </w:tcBorders>
            <w:vAlign w:val="center"/>
          </w:tcPr>
          <w:p>
            <w:pPr>
              <w:spacing w:line="360" w:lineRule="exact"/>
              <w:ind w:firstLine="210" w:firstLineChars="100"/>
              <w:rPr>
                <w:rFonts w:hint="eastAsia" w:ascii="宋体" w:hAnsi="宋体" w:cs="宋体"/>
                <w:bCs/>
                <w:szCs w:val="21"/>
              </w:rPr>
            </w:pPr>
          </w:p>
        </w:tc>
        <w:tc>
          <w:tcPr>
            <w:tcW w:w="2288" w:type="dxa"/>
            <w:gridSpan w:val="4"/>
            <w:tcBorders>
              <w:top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现注册资本（万元）</w:t>
            </w:r>
          </w:p>
        </w:tc>
        <w:tc>
          <w:tcPr>
            <w:tcW w:w="2619" w:type="dxa"/>
            <w:gridSpan w:val="3"/>
            <w:tcBorders>
              <w:top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 w:hRule="atLeast"/>
          <w:jc w:val="center"/>
        </w:trPr>
        <w:tc>
          <w:tcPr>
            <w:tcW w:w="4749" w:type="dxa"/>
            <w:gridSpan w:val="6"/>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原股东情况（本栏可根据需要增加行数）</w:t>
            </w:r>
          </w:p>
        </w:tc>
        <w:tc>
          <w:tcPr>
            <w:tcW w:w="4907" w:type="dxa"/>
            <w:gridSpan w:val="7"/>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现股东情况（本栏可根据需要增加行数）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 w:hRule="atLeast"/>
          <w:jc w:val="center"/>
        </w:trPr>
        <w:tc>
          <w:tcPr>
            <w:tcW w:w="1479" w:type="dxa"/>
            <w:vAlign w:val="center"/>
          </w:tcPr>
          <w:p>
            <w:pPr>
              <w:spacing w:line="360" w:lineRule="exact"/>
              <w:ind w:firstLine="210" w:firstLineChars="100"/>
              <w:jc w:val="center"/>
              <w:rPr>
                <w:rFonts w:hint="eastAsia" w:ascii="宋体" w:hAnsi="宋体" w:cs="宋体"/>
                <w:bCs/>
                <w:szCs w:val="21"/>
              </w:rPr>
            </w:pPr>
            <w:r>
              <w:rPr>
                <w:rFonts w:hint="eastAsia" w:ascii="宋体" w:hAnsi="宋体" w:cs="宋体"/>
                <w:bCs/>
                <w:szCs w:val="21"/>
              </w:rPr>
              <w:t>名称</w:t>
            </w:r>
          </w:p>
        </w:tc>
        <w:tc>
          <w:tcPr>
            <w:tcW w:w="2250" w:type="dxa"/>
            <w:gridSpan w:val="4"/>
            <w:vAlign w:val="center"/>
          </w:tcPr>
          <w:p>
            <w:pPr>
              <w:spacing w:line="360" w:lineRule="exact"/>
              <w:jc w:val="center"/>
              <w:rPr>
                <w:rFonts w:hint="eastAsia" w:ascii="宋体" w:hAnsi="宋体" w:cs="宋体"/>
                <w:bCs/>
                <w:szCs w:val="21"/>
              </w:rPr>
            </w:pPr>
            <w:r>
              <w:rPr>
                <w:rFonts w:hint="eastAsia" w:ascii="宋体" w:hAnsi="宋体" w:cs="宋体"/>
                <w:bCs/>
                <w:szCs w:val="21"/>
              </w:rPr>
              <w:t>身份证号码</w:t>
            </w:r>
          </w:p>
          <w:p>
            <w:pPr>
              <w:spacing w:line="360" w:lineRule="exact"/>
              <w:jc w:val="center"/>
              <w:rPr>
                <w:rFonts w:hint="eastAsia" w:ascii="宋体" w:hAnsi="宋体" w:cs="宋体"/>
                <w:bCs/>
                <w:szCs w:val="21"/>
              </w:rPr>
            </w:pPr>
            <w:r>
              <w:rPr>
                <w:rFonts w:hint="eastAsia" w:ascii="宋体" w:hAnsi="宋体" w:cs="宋体"/>
                <w:bCs/>
                <w:szCs w:val="21"/>
              </w:rPr>
              <w:t>（</w:t>
            </w:r>
            <w:r>
              <w:rPr>
                <w:rFonts w:hint="eastAsia" w:ascii="宋体" w:hAnsi="宋体" w:cs="宋体"/>
                <w:bCs/>
                <w:szCs w:val="21"/>
                <w:lang w:eastAsia="zh-CN"/>
              </w:rPr>
              <w:t>统一社会信用代码</w:t>
            </w:r>
            <w:r>
              <w:rPr>
                <w:rFonts w:hint="eastAsia" w:ascii="宋体" w:hAnsi="宋体" w:cs="宋体"/>
                <w:bCs/>
                <w:szCs w:val="21"/>
              </w:rPr>
              <w:t>）</w:t>
            </w:r>
          </w:p>
        </w:tc>
        <w:tc>
          <w:tcPr>
            <w:tcW w:w="1020" w:type="dxa"/>
            <w:vAlign w:val="center"/>
          </w:tcPr>
          <w:p>
            <w:pPr>
              <w:spacing w:line="360" w:lineRule="exact"/>
              <w:jc w:val="center"/>
              <w:rPr>
                <w:rFonts w:hint="eastAsia" w:ascii="宋体" w:hAnsi="宋体" w:cs="宋体"/>
                <w:bCs/>
                <w:szCs w:val="21"/>
              </w:rPr>
            </w:pPr>
            <w:r>
              <w:rPr>
                <w:rFonts w:hint="eastAsia" w:ascii="宋体" w:hAnsi="宋体" w:cs="宋体"/>
                <w:bCs/>
                <w:szCs w:val="21"/>
              </w:rPr>
              <w:t>投资额</w:t>
            </w:r>
          </w:p>
          <w:p>
            <w:pPr>
              <w:spacing w:line="360" w:lineRule="exact"/>
              <w:jc w:val="center"/>
              <w:rPr>
                <w:rFonts w:hint="eastAsia" w:ascii="宋体" w:hAnsi="宋体" w:cs="宋体"/>
                <w:bCs/>
                <w:szCs w:val="21"/>
              </w:rPr>
            </w:pPr>
            <w:r>
              <w:rPr>
                <w:rFonts w:hint="eastAsia" w:ascii="宋体" w:hAnsi="宋体" w:cs="宋体"/>
                <w:bCs/>
                <w:szCs w:val="21"/>
              </w:rPr>
              <w:t>（万元）</w:t>
            </w:r>
          </w:p>
        </w:tc>
        <w:tc>
          <w:tcPr>
            <w:tcW w:w="1134" w:type="dxa"/>
            <w:vAlign w:val="center"/>
          </w:tcPr>
          <w:p>
            <w:pPr>
              <w:spacing w:line="360" w:lineRule="exact"/>
              <w:ind w:firstLine="210" w:firstLineChars="100"/>
              <w:jc w:val="center"/>
              <w:rPr>
                <w:rFonts w:hint="eastAsia" w:ascii="宋体" w:hAnsi="宋体" w:cs="宋体"/>
                <w:bCs/>
                <w:szCs w:val="21"/>
              </w:rPr>
            </w:pPr>
            <w:r>
              <w:rPr>
                <w:rFonts w:hint="eastAsia" w:ascii="宋体" w:hAnsi="宋体" w:cs="宋体"/>
                <w:bCs/>
                <w:szCs w:val="21"/>
              </w:rPr>
              <w:t>名称</w:t>
            </w:r>
          </w:p>
        </w:tc>
        <w:tc>
          <w:tcPr>
            <w:tcW w:w="2425" w:type="dxa"/>
            <w:gridSpan w:val="5"/>
            <w:vAlign w:val="center"/>
          </w:tcPr>
          <w:p>
            <w:pPr>
              <w:spacing w:line="360" w:lineRule="exact"/>
              <w:jc w:val="center"/>
              <w:rPr>
                <w:rFonts w:hint="eastAsia" w:ascii="宋体" w:hAnsi="宋体" w:cs="宋体"/>
                <w:bCs/>
                <w:szCs w:val="21"/>
              </w:rPr>
            </w:pPr>
            <w:r>
              <w:rPr>
                <w:rFonts w:hint="eastAsia" w:ascii="宋体" w:hAnsi="宋体" w:cs="宋体"/>
                <w:bCs/>
                <w:szCs w:val="21"/>
              </w:rPr>
              <w:t>身份证号码</w:t>
            </w:r>
          </w:p>
          <w:p>
            <w:pPr>
              <w:spacing w:line="360" w:lineRule="exact"/>
              <w:jc w:val="center"/>
              <w:rPr>
                <w:rFonts w:hint="eastAsia" w:ascii="宋体" w:hAnsi="宋体" w:cs="宋体"/>
                <w:bCs/>
                <w:szCs w:val="21"/>
              </w:rPr>
            </w:pPr>
            <w:r>
              <w:rPr>
                <w:rFonts w:hint="eastAsia" w:ascii="宋体" w:hAnsi="宋体" w:cs="宋体"/>
                <w:bCs/>
                <w:szCs w:val="21"/>
              </w:rPr>
              <w:t>（</w:t>
            </w:r>
            <w:r>
              <w:rPr>
                <w:rFonts w:hint="eastAsia" w:ascii="宋体" w:hAnsi="宋体" w:cs="宋体"/>
                <w:bCs/>
                <w:szCs w:val="21"/>
                <w:lang w:eastAsia="zh-CN"/>
              </w:rPr>
              <w:t>统一社会信用代码</w:t>
            </w:r>
            <w:r>
              <w:rPr>
                <w:rFonts w:hint="eastAsia" w:ascii="宋体" w:hAnsi="宋体" w:cs="宋体"/>
                <w:bCs/>
                <w:szCs w:val="21"/>
              </w:rPr>
              <w:t>）</w:t>
            </w:r>
          </w:p>
        </w:tc>
        <w:tc>
          <w:tcPr>
            <w:tcW w:w="1348" w:type="dxa"/>
            <w:vAlign w:val="center"/>
          </w:tcPr>
          <w:p>
            <w:pPr>
              <w:spacing w:line="360" w:lineRule="exact"/>
              <w:jc w:val="center"/>
              <w:rPr>
                <w:rFonts w:hint="eastAsia" w:ascii="宋体" w:hAnsi="宋体" w:cs="宋体"/>
                <w:bCs/>
                <w:szCs w:val="21"/>
              </w:rPr>
            </w:pPr>
            <w:r>
              <w:rPr>
                <w:rFonts w:hint="eastAsia" w:ascii="宋体" w:hAnsi="宋体" w:cs="宋体"/>
                <w:bCs/>
                <w:szCs w:val="21"/>
              </w:rPr>
              <w:t>投资额</w:t>
            </w:r>
          </w:p>
          <w:p>
            <w:pPr>
              <w:spacing w:line="360" w:lineRule="exact"/>
              <w:jc w:val="center"/>
              <w:rPr>
                <w:rFonts w:hint="eastAsia" w:ascii="宋体" w:hAnsi="宋体" w:cs="宋体"/>
                <w:bCs/>
                <w:szCs w:val="21"/>
              </w:rPr>
            </w:pPr>
            <w:r>
              <w:rPr>
                <w:rFonts w:hint="eastAsia" w:ascii="宋体" w:hAnsi="宋体" w:cs="宋体"/>
                <w:bCs/>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 w:hRule="atLeast"/>
          <w:jc w:val="center"/>
        </w:trPr>
        <w:tc>
          <w:tcPr>
            <w:tcW w:w="1479" w:type="dxa"/>
            <w:vAlign w:val="center"/>
          </w:tcPr>
          <w:p>
            <w:pPr>
              <w:spacing w:line="360" w:lineRule="exact"/>
              <w:ind w:firstLine="210" w:firstLineChars="100"/>
              <w:rPr>
                <w:rFonts w:hint="eastAsia" w:ascii="宋体" w:hAnsi="宋体" w:cs="宋体"/>
                <w:bCs/>
                <w:szCs w:val="21"/>
              </w:rPr>
            </w:pPr>
          </w:p>
        </w:tc>
        <w:tc>
          <w:tcPr>
            <w:tcW w:w="2250" w:type="dxa"/>
            <w:gridSpan w:val="4"/>
            <w:vAlign w:val="center"/>
          </w:tcPr>
          <w:p>
            <w:pPr>
              <w:spacing w:line="360" w:lineRule="exact"/>
              <w:ind w:firstLine="210" w:firstLineChars="100"/>
              <w:rPr>
                <w:rFonts w:hint="eastAsia" w:ascii="宋体" w:hAnsi="宋体" w:cs="宋体"/>
                <w:bCs/>
                <w:szCs w:val="21"/>
              </w:rPr>
            </w:pPr>
          </w:p>
        </w:tc>
        <w:tc>
          <w:tcPr>
            <w:tcW w:w="1020" w:type="dxa"/>
            <w:vAlign w:val="center"/>
          </w:tcPr>
          <w:p>
            <w:pPr>
              <w:spacing w:line="360" w:lineRule="exact"/>
              <w:ind w:firstLine="210" w:firstLineChars="100"/>
              <w:rPr>
                <w:rFonts w:hint="eastAsia" w:ascii="宋体" w:hAnsi="宋体" w:cs="宋体"/>
                <w:bCs/>
                <w:szCs w:val="21"/>
              </w:rPr>
            </w:pPr>
          </w:p>
        </w:tc>
        <w:tc>
          <w:tcPr>
            <w:tcW w:w="1134" w:type="dxa"/>
            <w:vAlign w:val="center"/>
          </w:tcPr>
          <w:p>
            <w:pPr>
              <w:spacing w:line="360" w:lineRule="exact"/>
              <w:ind w:firstLine="210" w:firstLineChars="100"/>
              <w:rPr>
                <w:rFonts w:hint="eastAsia" w:ascii="宋体" w:hAnsi="宋体" w:cs="宋体"/>
                <w:bCs/>
                <w:szCs w:val="21"/>
              </w:rPr>
            </w:pPr>
          </w:p>
        </w:tc>
        <w:tc>
          <w:tcPr>
            <w:tcW w:w="2425" w:type="dxa"/>
            <w:gridSpan w:val="5"/>
            <w:vAlign w:val="center"/>
          </w:tcPr>
          <w:p>
            <w:pPr>
              <w:spacing w:line="360" w:lineRule="exact"/>
              <w:ind w:firstLine="210" w:firstLineChars="100"/>
              <w:rPr>
                <w:rFonts w:hint="eastAsia" w:ascii="宋体" w:hAnsi="宋体" w:cs="宋体"/>
                <w:bCs/>
                <w:szCs w:val="21"/>
              </w:rPr>
            </w:pPr>
          </w:p>
        </w:tc>
        <w:tc>
          <w:tcPr>
            <w:tcW w:w="1348" w:type="dxa"/>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1479" w:type="dxa"/>
            <w:vAlign w:val="center"/>
          </w:tcPr>
          <w:p>
            <w:pPr>
              <w:spacing w:line="360" w:lineRule="exact"/>
              <w:ind w:firstLine="210" w:firstLineChars="100"/>
              <w:rPr>
                <w:rFonts w:hint="eastAsia" w:ascii="宋体" w:hAnsi="宋体" w:cs="宋体"/>
                <w:bCs/>
                <w:szCs w:val="21"/>
              </w:rPr>
            </w:pPr>
          </w:p>
        </w:tc>
        <w:tc>
          <w:tcPr>
            <w:tcW w:w="2250" w:type="dxa"/>
            <w:gridSpan w:val="4"/>
            <w:vAlign w:val="center"/>
          </w:tcPr>
          <w:p>
            <w:pPr>
              <w:spacing w:line="360" w:lineRule="exact"/>
              <w:ind w:firstLine="210" w:firstLineChars="100"/>
              <w:rPr>
                <w:rFonts w:hint="eastAsia" w:ascii="宋体" w:hAnsi="宋体" w:cs="宋体"/>
                <w:bCs/>
                <w:szCs w:val="21"/>
              </w:rPr>
            </w:pPr>
          </w:p>
        </w:tc>
        <w:tc>
          <w:tcPr>
            <w:tcW w:w="1020" w:type="dxa"/>
            <w:vAlign w:val="center"/>
          </w:tcPr>
          <w:p>
            <w:pPr>
              <w:spacing w:line="360" w:lineRule="exact"/>
              <w:ind w:firstLine="210" w:firstLineChars="100"/>
              <w:rPr>
                <w:rFonts w:hint="eastAsia" w:ascii="宋体" w:hAnsi="宋体" w:cs="宋体"/>
                <w:bCs/>
                <w:szCs w:val="21"/>
              </w:rPr>
            </w:pPr>
          </w:p>
        </w:tc>
        <w:tc>
          <w:tcPr>
            <w:tcW w:w="1134" w:type="dxa"/>
            <w:vAlign w:val="center"/>
          </w:tcPr>
          <w:p>
            <w:pPr>
              <w:spacing w:line="360" w:lineRule="exact"/>
              <w:ind w:firstLine="210" w:firstLineChars="100"/>
              <w:rPr>
                <w:rFonts w:hint="eastAsia" w:ascii="宋体" w:hAnsi="宋体" w:cs="宋体"/>
                <w:bCs/>
                <w:szCs w:val="21"/>
              </w:rPr>
            </w:pPr>
          </w:p>
        </w:tc>
        <w:tc>
          <w:tcPr>
            <w:tcW w:w="2425" w:type="dxa"/>
            <w:gridSpan w:val="5"/>
            <w:vAlign w:val="center"/>
          </w:tcPr>
          <w:p>
            <w:pPr>
              <w:spacing w:line="360" w:lineRule="exact"/>
              <w:ind w:firstLine="210" w:firstLineChars="100"/>
              <w:rPr>
                <w:rFonts w:hint="eastAsia" w:ascii="宋体" w:hAnsi="宋体" w:cs="宋体"/>
                <w:bCs/>
                <w:szCs w:val="21"/>
              </w:rPr>
            </w:pPr>
          </w:p>
        </w:tc>
        <w:tc>
          <w:tcPr>
            <w:tcW w:w="1348" w:type="dxa"/>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1479" w:type="dxa"/>
            <w:tcBorders>
              <w:bottom w:val="double" w:color="auto" w:sz="4" w:space="0"/>
            </w:tcBorders>
            <w:vAlign w:val="center"/>
          </w:tcPr>
          <w:p>
            <w:pPr>
              <w:spacing w:line="360" w:lineRule="exact"/>
              <w:ind w:firstLine="210" w:firstLineChars="100"/>
              <w:rPr>
                <w:rFonts w:hint="eastAsia" w:ascii="宋体" w:hAnsi="宋体" w:cs="宋体"/>
                <w:bCs/>
                <w:szCs w:val="21"/>
              </w:rPr>
            </w:pPr>
          </w:p>
        </w:tc>
        <w:tc>
          <w:tcPr>
            <w:tcW w:w="2250" w:type="dxa"/>
            <w:gridSpan w:val="4"/>
            <w:tcBorders>
              <w:bottom w:val="double" w:color="auto" w:sz="4" w:space="0"/>
            </w:tcBorders>
            <w:vAlign w:val="center"/>
          </w:tcPr>
          <w:p>
            <w:pPr>
              <w:spacing w:line="360" w:lineRule="exact"/>
              <w:ind w:firstLine="210" w:firstLineChars="100"/>
              <w:rPr>
                <w:rFonts w:hint="eastAsia" w:ascii="宋体" w:hAnsi="宋体" w:cs="宋体"/>
                <w:bCs/>
                <w:szCs w:val="21"/>
              </w:rPr>
            </w:pPr>
          </w:p>
        </w:tc>
        <w:tc>
          <w:tcPr>
            <w:tcW w:w="1020" w:type="dxa"/>
            <w:tcBorders>
              <w:bottom w:val="double" w:color="auto" w:sz="4" w:space="0"/>
            </w:tcBorders>
            <w:vAlign w:val="center"/>
          </w:tcPr>
          <w:p>
            <w:pPr>
              <w:spacing w:line="360" w:lineRule="exact"/>
              <w:ind w:firstLine="210" w:firstLineChars="100"/>
              <w:rPr>
                <w:rFonts w:hint="eastAsia" w:ascii="宋体" w:hAnsi="宋体" w:cs="宋体"/>
                <w:bCs/>
                <w:szCs w:val="21"/>
              </w:rPr>
            </w:pPr>
          </w:p>
        </w:tc>
        <w:tc>
          <w:tcPr>
            <w:tcW w:w="1134" w:type="dxa"/>
            <w:tcBorders>
              <w:bottom w:val="double" w:color="auto" w:sz="4" w:space="0"/>
            </w:tcBorders>
            <w:vAlign w:val="center"/>
          </w:tcPr>
          <w:p>
            <w:pPr>
              <w:spacing w:line="360" w:lineRule="exact"/>
              <w:ind w:firstLine="210" w:firstLineChars="100"/>
              <w:rPr>
                <w:rFonts w:hint="eastAsia" w:ascii="宋体" w:hAnsi="宋体" w:cs="宋体"/>
                <w:bCs/>
                <w:szCs w:val="21"/>
              </w:rPr>
            </w:pPr>
          </w:p>
        </w:tc>
        <w:tc>
          <w:tcPr>
            <w:tcW w:w="2425" w:type="dxa"/>
            <w:gridSpan w:val="5"/>
            <w:tcBorders>
              <w:bottom w:val="double" w:color="auto" w:sz="4" w:space="0"/>
            </w:tcBorders>
            <w:vAlign w:val="center"/>
          </w:tcPr>
          <w:p>
            <w:pPr>
              <w:spacing w:line="360" w:lineRule="exact"/>
              <w:ind w:firstLine="210" w:firstLineChars="100"/>
              <w:rPr>
                <w:rFonts w:hint="eastAsia" w:ascii="宋体" w:hAnsi="宋体" w:cs="宋体"/>
                <w:bCs/>
                <w:szCs w:val="21"/>
              </w:rPr>
            </w:pPr>
          </w:p>
        </w:tc>
        <w:tc>
          <w:tcPr>
            <w:tcW w:w="1348" w:type="dxa"/>
            <w:tcBorders>
              <w:bottom w:val="double" w:color="auto" w:sz="4" w:space="0"/>
            </w:tcBorders>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166" w:type="dxa"/>
            <w:gridSpan w:val="2"/>
            <w:tcBorders>
              <w:top w:val="double" w:color="auto" w:sz="4" w:space="0"/>
            </w:tcBorders>
            <w:vAlign w:val="top"/>
          </w:tcPr>
          <w:p>
            <w:pPr>
              <w:spacing w:line="360" w:lineRule="exact"/>
              <w:ind w:firstLine="210" w:firstLineChars="100"/>
              <w:rPr>
                <w:rFonts w:hint="eastAsia" w:ascii="宋体" w:hAnsi="宋体" w:cs="宋体"/>
                <w:bCs/>
                <w:szCs w:val="21"/>
              </w:rPr>
            </w:pPr>
            <w:r>
              <w:rPr>
                <w:rFonts w:hint="eastAsia" w:ascii="宋体" w:hAnsi="宋体" w:cs="宋体"/>
                <w:bCs/>
                <w:szCs w:val="21"/>
              </w:rPr>
              <w:t>申请联系人：</w:t>
            </w:r>
          </w:p>
        </w:tc>
        <w:tc>
          <w:tcPr>
            <w:tcW w:w="2583" w:type="dxa"/>
            <w:gridSpan w:val="4"/>
            <w:tcBorders>
              <w:top w:val="double" w:color="auto" w:sz="4" w:space="0"/>
            </w:tcBorders>
            <w:vAlign w:val="top"/>
          </w:tcPr>
          <w:p>
            <w:pPr>
              <w:spacing w:line="360" w:lineRule="exact"/>
              <w:ind w:firstLine="210" w:firstLineChars="100"/>
              <w:rPr>
                <w:rFonts w:hint="eastAsia" w:ascii="宋体" w:hAnsi="宋体" w:cs="宋体"/>
                <w:bCs/>
                <w:szCs w:val="21"/>
              </w:rPr>
            </w:pPr>
          </w:p>
        </w:tc>
        <w:tc>
          <w:tcPr>
            <w:tcW w:w="4907" w:type="dxa"/>
            <w:gridSpan w:val="7"/>
            <w:vMerge w:val="restart"/>
            <w:tcBorders>
              <w:top w:val="double" w:color="auto" w:sz="4" w:space="0"/>
            </w:tcBorders>
            <w:vAlign w:val="center"/>
          </w:tcPr>
          <w:p>
            <w:pPr>
              <w:spacing w:line="360" w:lineRule="exact"/>
              <w:ind w:firstLine="210" w:firstLineChars="100"/>
              <w:rPr>
                <w:rFonts w:hint="eastAsia" w:ascii="宋体" w:hAnsi="宋体" w:cs="宋体"/>
                <w:bCs/>
                <w:szCs w:val="21"/>
              </w:rPr>
            </w:pPr>
            <w:r>
              <w:rPr>
                <w:rFonts w:hint="eastAsia" w:ascii="宋体" w:hAnsi="宋体" w:cs="宋体"/>
                <w:bCs/>
                <w:szCs w:val="21"/>
              </w:rPr>
              <w:t>申报单位法定代表人签字：</w:t>
            </w:r>
          </w:p>
          <w:p>
            <w:pPr>
              <w:spacing w:line="360" w:lineRule="exact"/>
              <w:ind w:firstLine="210" w:firstLineChars="100"/>
              <w:rPr>
                <w:rFonts w:hint="eastAsia" w:ascii="宋体" w:hAnsi="宋体" w:cs="宋体"/>
                <w:bCs/>
                <w:szCs w:val="21"/>
              </w:rPr>
            </w:pPr>
          </w:p>
          <w:p>
            <w:pPr>
              <w:spacing w:line="360" w:lineRule="exact"/>
              <w:ind w:firstLine="210" w:firstLineChars="100"/>
              <w:jc w:val="right"/>
              <w:rPr>
                <w:rFonts w:hint="eastAsia" w:ascii="宋体" w:hAnsi="宋体" w:cs="宋体"/>
                <w:bCs/>
                <w:szCs w:val="21"/>
              </w:rPr>
            </w:pPr>
            <w:r>
              <w:rPr>
                <w:rFonts w:hint="eastAsia" w:ascii="宋体" w:hAnsi="宋体" w:cs="宋体"/>
                <w:bCs/>
                <w:szCs w:val="21"/>
              </w:rPr>
              <w:t>申报单位章</w:t>
            </w:r>
          </w:p>
          <w:p>
            <w:pPr>
              <w:spacing w:line="360" w:lineRule="exact"/>
              <w:ind w:firstLine="210" w:firstLineChars="100"/>
              <w:jc w:val="right"/>
              <w:rPr>
                <w:rFonts w:hint="eastAsia" w:ascii="宋体" w:hAnsi="宋体" w:cs="宋体"/>
                <w:bCs/>
                <w:szCs w:val="21"/>
              </w:rPr>
            </w:pPr>
            <w:r>
              <w:rPr>
                <w:rFonts w:hint="eastAsia" w:ascii="宋体" w:hAnsi="宋体" w:cs="宋体"/>
                <w:bCs/>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166" w:type="dxa"/>
            <w:gridSpan w:val="2"/>
            <w:vAlign w:val="top"/>
          </w:tcPr>
          <w:p>
            <w:pPr>
              <w:spacing w:line="360" w:lineRule="exact"/>
              <w:ind w:firstLine="210" w:firstLineChars="100"/>
              <w:rPr>
                <w:rFonts w:hint="eastAsia" w:ascii="宋体" w:hAnsi="宋体" w:cs="宋体"/>
                <w:bCs/>
                <w:szCs w:val="21"/>
              </w:rPr>
            </w:pPr>
            <w:r>
              <w:rPr>
                <w:rFonts w:hint="eastAsia" w:ascii="宋体" w:hAnsi="宋体" w:cs="宋体"/>
                <w:bCs/>
                <w:szCs w:val="21"/>
              </w:rPr>
              <w:t>办公电话：</w:t>
            </w:r>
          </w:p>
        </w:tc>
        <w:tc>
          <w:tcPr>
            <w:tcW w:w="2583" w:type="dxa"/>
            <w:gridSpan w:val="4"/>
            <w:vAlign w:val="top"/>
          </w:tcPr>
          <w:p>
            <w:pPr>
              <w:spacing w:line="360" w:lineRule="exact"/>
              <w:ind w:firstLine="210" w:firstLineChars="100"/>
              <w:rPr>
                <w:rFonts w:hint="eastAsia" w:ascii="宋体" w:hAnsi="宋体" w:cs="宋体"/>
                <w:bCs/>
                <w:szCs w:val="21"/>
              </w:rPr>
            </w:pPr>
          </w:p>
        </w:tc>
        <w:tc>
          <w:tcPr>
            <w:tcW w:w="4907" w:type="dxa"/>
            <w:gridSpan w:val="7"/>
            <w:vMerge w:val="continue"/>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166" w:type="dxa"/>
            <w:gridSpan w:val="2"/>
            <w:vAlign w:val="top"/>
          </w:tcPr>
          <w:p>
            <w:pPr>
              <w:spacing w:line="360" w:lineRule="exact"/>
              <w:ind w:firstLine="210" w:firstLineChars="100"/>
              <w:rPr>
                <w:rFonts w:hint="eastAsia" w:ascii="宋体" w:hAnsi="宋体" w:cs="宋体"/>
                <w:bCs/>
                <w:szCs w:val="21"/>
              </w:rPr>
            </w:pPr>
            <w:r>
              <w:rPr>
                <w:rFonts w:hint="eastAsia" w:ascii="宋体" w:hAnsi="宋体" w:cs="宋体"/>
                <w:bCs/>
                <w:szCs w:val="21"/>
              </w:rPr>
              <w:t>手机号码：</w:t>
            </w:r>
          </w:p>
        </w:tc>
        <w:tc>
          <w:tcPr>
            <w:tcW w:w="2583" w:type="dxa"/>
            <w:gridSpan w:val="4"/>
            <w:vAlign w:val="top"/>
          </w:tcPr>
          <w:p>
            <w:pPr>
              <w:spacing w:line="360" w:lineRule="exact"/>
              <w:ind w:firstLine="210" w:firstLineChars="100"/>
              <w:rPr>
                <w:rFonts w:hint="eastAsia" w:ascii="宋体" w:hAnsi="宋体" w:cs="宋体"/>
                <w:bCs/>
                <w:szCs w:val="21"/>
              </w:rPr>
            </w:pPr>
          </w:p>
        </w:tc>
        <w:tc>
          <w:tcPr>
            <w:tcW w:w="4907" w:type="dxa"/>
            <w:gridSpan w:val="7"/>
            <w:vMerge w:val="continue"/>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166" w:type="dxa"/>
            <w:gridSpan w:val="2"/>
            <w:vAlign w:val="top"/>
          </w:tcPr>
          <w:p>
            <w:pPr>
              <w:spacing w:line="360" w:lineRule="exact"/>
              <w:ind w:firstLine="210" w:firstLineChars="100"/>
              <w:rPr>
                <w:rFonts w:hint="eastAsia" w:ascii="宋体" w:hAnsi="宋体" w:cs="宋体"/>
                <w:bCs/>
                <w:szCs w:val="21"/>
              </w:rPr>
            </w:pPr>
            <w:r>
              <w:rPr>
                <w:rFonts w:hint="eastAsia" w:ascii="宋体" w:hAnsi="宋体" w:cs="宋体"/>
                <w:bCs/>
                <w:szCs w:val="21"/>
              </w:rPr>
              <w:t>传真：</w:t>
            </w:r>
          </w:p>
        </w:tc>
        <w:tc>
          <w:tcPr>
            <w:tcW w:w="2583" w:type="dxa"/>
            <w:gridSpan w:val="4"/>
            <w:vAlign w:val="top"/>
          </w:tcPr>
          <w:p>
            <w:pPr>
              <w:spacing w:line="360" w:lineRule="exact"/>
              <w:ind w:firstLine="210" w:firstLineChars="100"/>
              <w:rPr>
                <w:rFonts w:hint="eastAsia" w:ascii="宋体" w:hAnsi="宋体" w:cs="宋体"/>
                <w:bCs/>
                <w:szCs w:val="21"/>
              </w:rPr>
            </w:pPr>
          </w:p>
        </w:tc>
        <w:tc>
          <w:tcPr>
            <w:tcW w:w="4907" w:type="dxa"/>
            <w:gridSpan w:val="7"/>
            <w:vMerge w:val="continue"/>
            <w:vAlign w:val="center"/>
          </w:tcPr>
          <w:p>
            <w:pPr>
              <w:spacing w:line="360" w:lineRule="exact"/>
              <w:ind w:firstLine="210" w:firstLineChars="100"/>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166" w:type="dxa"/>
            <w:gridSpan w:val="2"/>
            <w:vAlign w:val="top"/>
          </w:tcPr>
          <w:p>
            <w:pPr>
              <w:spacing w:line="360" w:lineRule="exact"/>
              <w:ind w:firstLine="210" w:firstLineChars="100"/>
              <w:rPr>
                <w:rFonts w:hint="eastAsia" w:ascii="宋体" w:hAnsi="宋体" w:cs="宋体"/>
                <w:bCs/>
                <w:szCs w:val="21"/>
              </w:rPr>
            </w:pPr>
            <w:r>
              <w:rPr>
                <w:rFonts w:hint="eastAsia" w:ascii="宋体" w:hAnsi="宋体" w:cs="宋体"/>
                <w:bCs/>
                <w:szCs w:val="21"/>
              </w:rPr>
              <w:t>E_mail:</w:t>
            </w:r>
          </w:p>
        </w:tc>
        <w:tc>
          <w:tcPr>
            <w:tcW w:w="2583" w:type="dxa"/>
            <w:gridSpan w:val="4"/>
            <w:vAlign w:val="top"/>
          </w:tcPr>
          <w:p>
            <w:pPr>
              <w:spacing w:line="360" w:lineRule="exact"/>
              <w:ind w:firstLine="210" w:firstLineChars="100"/>
              <w:rPr>
                <w:rFonts w:hint="eastAsia" w:ascii="宋体" w:hAnsi="宋体" w:cs="宋体"/>
                <w:bCs/>
                <w:szCs w:val="21"/>
              </w:rPr>
            </w:pPr>
          </w:p>
        </w:tc>
        <w:tc>
          <w:tcPr>
            <w:tcW w:w="4907" w:type="dxa"/>
            <w:gridSpan w:val="7"/>
            <w:vMerge w:val="continue"/>
            <w:vAlign w:val="center"/>
          </w:tcPr>
          <w:p>
            <w:pPr>
              <w:spacing w:line="360" w:lineRule="exact"/>
              <w:ind w:firstLine="210" w:firstLineChars="100"/>
              <w:rPr>
                <w:rFonts w:hint="eastAsia" w:ascii="宋体" w:hAnsi="宋体" w:cs="宋体"/>
                <w:bCs/>
                <w:szCs w:val="21"/>
              </w:rPr>
            </w:pPr>
          </w:p>
        </w:tc>
      </w:tr>
    </w:tbl>
    <w:p>
      <w:pPr>
        <w:rPr>
          <w:rFonts w:hint="eastAsia" w:ascii="黑体" w:hAnsi="黑体" w:eastAsia="黑体" w:cs="Calibri"/>
          <w:bCs/>
          <w:sz w:val="32"/>
          <w:szCs w:val="32"/>
        </w:rPr>
      </w:pPr>
      <w:r>
        <w:rPr>
          <w:rFonts w:hint="eastAsia" w:ascii="黑体" w:hAnsi="黑体" w:eastAsia="黑体" w:cs="Calibri"/>
          <w:bCs/>
          <w:sz w:val="32"/>
          <w:szCs w:val="32"/>
        </w:rPr>
        <w:br w:type="page"/>
      </w:r>
      <w:r>
        <w:rPr>
          <w:rFonts w:hint="eastAsia" w:ascii="黑体" w:hAnsi="黑体" w:eastAsia="黑体" w:cs="Calibri"/>
          <w:bCs/>
          <w:sz w:val="32"/>
          <w:szCs w:val="32"/>
        </w:rPr>
        <w:t>附录4</w:t>
      </w:r>
    </w:p>
    <w:p>
      <w:pPr>
        <w:jc w:val="center"/>
        <w:rPr>
          <w:rFonts w:hint="eastAsia" w:ascii="黑体" w:hAnsi="黑体" w:eastAsia="黑体" w:cs="Calibri"/>
          <w:b/>
          <w:sz w:val="28"/>
          <w:szCs w:val="28"/>
        </w:rPr>
      </w:pPr>
      <w:r>
        <w:rPr>
          <w:rFonts w:hint="eastAsia" w:ascii="黑体" w:hAnsi="黑体" w:eastAsia="黑体" w:cs="Calibri"/>
          <w:b/>
          <w:sz w:val="28"/>
          <w:szCs w:val="28"/>
        </w:rPr>
        <w:t>互联网文化单位《网络文化经营许可证》续延换证申请表</w:t>
      </w:r>
    </w:p>
    <w:tbl>
      <w:tblPr>
        <w:tblStyle w:val="7"/>
        <w:tblW w:w="985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02"/>
        <w:gridCol w:w="230"/>
        <w:gridCol w:w="286"/>
        <w:gridCol w:w="2608"/>
        <w:gridCol w:w="1176"/>
        <w:gridCol w:w="616"/>
        <w:gridCol w:w="1717"/>
        <w:gridCol w:w="141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032" w:type="dxa"/>
            <w:gridSpan w:val="2"/>
            <w:vAlign w:val="center"/>
          </w:tcPr>
          <w:p>
            <w:pPr>
              <w:spacing w:line="360" w:lineRule="exact"/>
              <w:rPr>
                <w:rFonts w:hint="eastAsia" w:ascii="宋体" w:hAnsi="宋体" w:cs="宋体"/>
              </w:rPr>
            </w:pPr>
            <w:r>
              <w:rPr>
                <w:rFonts w:hint="eastAsia" w:ascii="宋体" w:hAnsi="宋体" w:cs="宋体"/>
                <w:szCs w:val="21"/>
              </w:rPr>
              <w:t>单位名称</w:t>
            </w:r>
          </w:p>
        </w:tc>
        <w:tc>
          <w:tcPr>
            <w:tcW w:w="2894" w:type="dxa"/>
            <w:gridSpan w:val="2"/>
            <w:vAlign w:val="center"/>
          </w:tcPr>
          <w:p>
            <w:pPr>
              <w:rPr>
                <w:rFonts w:hint="eastAsia" w:ascii="宋体" w:hAnsi="宋体" w:cs="宋体"/>
              </w:rPr>
            </w:pPr>
          </w:p>
        </w:tc>
        <w:tc>
          <w:tcPr>
            <w:tcW w:w="1792" w:type="dxa"/>
            <w:gridSpan w:val="2"/>
            <w:vAlign w:val="center"/>
          </w:tcPr>
          <w:p>
            <w:pPr>
              <w:spacing w:line="360" w:lineRule="exact"/>
              <w:rPr>
                <w:rFonts w:hint="eastAsia" w:ascii="宋体" w:hAnsi="宋体" w:cs="宋体"/>
              </w:rPr>
            </w:pPr>
            <w:r>
              <w:rPr>
                <w:rFonts w:hint="eastAsia" w:ascii="宋体" w:hAnsi="宋体" w:cs="宋体"/>
                <w:szCs w:val="21"/>
              </w:rPr>
              <w:t>网文证号</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032" w:type="dxa"/>
            <w:gridSpan w:val="2"/>
            <w:vAlign w:val="center"/>
          </w:tcPr>
          <w:p>
            <w:pPr>
              <w:rPr>
                <w:rFonts w:hint="eastAsia" w:ascii="宋体" w:hAnsi="宋体" w:cs="宋体"/>
              </w:rPr>
            </w:pPr>
            <w:r>
              <w:rPr>
                <w:rFonts w:hint="eastAsia" w:ascii="宋体" w:hAnsi="宋体" w:cs="宋体"/>
                <w:bCs/>
                <w:szCs w:val="21"/>
                <w:lang w:eastAsia="zh-CN"/>
              </w:rPr>
              <w:t>统一社会信用代码</w:t>
            </w:r>
          </w:p>
        </w:tc>
        <w:tc>
          <w:tcPr>
            <w:tcW w:w="2894" w:type="dxa"/>
            <w:gridSpan w:val="2"/>
            <w:vAlign w:val="center"/>
          </w:tcPr>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szCs w:val="21"/>
              </w:rPr>
              <w:t>法定代表人</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032" w:type="dxa"/>
            <w:gridSpan w:val="2"/>
            <w:vAlign w:val="center"/>
          </w:tcPr>
          <w:p>
            <w:pPr>
              <w:rPr>
                <w:rFonts w:hint="eastAsia" w:ascii="宋体" w:hAnsi="宋体" w:cs="宋体"/>
              </w:rPr>
            </w:pPr>
            <w:r>
              <w:rPr>
                <w:rFonts w:hint="eastAsia" w:ascii="宋体" w:hAnsi="宋体" w:cs="宋体"/>
                <w:szCs w:val="21"/>
              </w:rPr>
              <w:t>地址</w:t>
            </w:r>
          </w:p>
        </w:tc>
        <w:tc>
          <w:tcPr>
            <w:tcW w:w="7822" w:type="dxa"/>
            <w:gridSpan w:val="6"/>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032" w:type="dxa"/>
            <w:gridSpan w:val="2"/>
            <w:vAlign w:val="center"/>
          </w:tcPr>
          <w:p>
            <w:pPr>
              <w:rPr>
                <w:rFonts w:hint="eastAsia" w:ascii="宋体" w:hAnsi="宋体" w:cs="宋体"/>
              </w:rPr>
            </w:pPr>
            <w:r>
              <w:rPr>
                <w:rFonts w:hint="eastAsia" w:ascii="宋体" w:hAnsi="宋体" w:cs="宋体"/>
                <w:szCs w:val="21"/>
              </w:rPr>
              <w:t>联系电话</w:t>
            </w:r>
          </w:p>
        </w:tc>
        <w:tc>
          <w:tcPr>
            <w:tcW w:w="2894" w:type="dxa"/>
            <w:gridSpan w:val="2"/>
            <w:vAlign w:val="center"/>
          </w:tcPr>
          <w:p>
            <w:pPr>
              <w:rPr>
                <w:rFonts w:hint="eastAsia" w:ascii="宋体" w:hAnsi="宋体" w:cs="宋体"/>
              </w:rPr>
            </w:pPr>
          </w:p>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szCs w:val="21"/>
              </w:rPr>
              <w:t>邮编</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9854" w:type="dxa"/>
            <w:gridSpan w:val="8"/>
            <w:vAlign w:val="center"/>
          </w:tcPr>
          <w:p>
            <w:pPr>
              <w:rPr>
                <w:rFonts w:hint="eastAsia" w:ascii="宋体" w:hAnsi="宋体" w:cs="宋体"/>
              </w:rPr>
            </w:pPr>
            <w:r>
              <w:rPr>
                <w:rFonts w:hint="eastAsia" w:ascii="宋体" w:hAnsi="宋体" w:cs="宋体"/>
              </w:rPr>
              <w:t>许可业务经营范围：</w:t>
            </w:r>
          </w:p>
          <w:p>
            <w:pPr>
              <w:rPr>
                <w:rFonts w:hint="eastAsia" w:ascii="宋体" w:hAnsi="宋体" w:cs="宋体"/>
              </w:rPr>
            </w:pPr>
          </w:p>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802" w:type="dxa"/>
            <w:vAlign w:val="center"/>
          </w:tcPr>
          <w:p>
            <w:pPr>
              <w:rPr>
                <w:rFonts w:hint="eastAsia" w:ascii="宋体" w:hAnsi="宋体" w:cs="宋体"/>
              </w:rPr>
            </w:pPr>
            <w:r>
              <w:rPr>
                <w:rFonts w:hint="eastAsia" w:ascii="宋体" w:hAnsi="宋体" w:cs="宋体"/>
              </w:rPr>
              <w:t>注册资金（万元）</w:t>
            </w:r>
          </w:p>
        </w:tc>
        <w:tc>
          <w:tcPr>
            <w:tcW w:w="3124" w:type="dxa"/>
            <w:gridSpan w:val="3"/>
            <w:vAlign w:val="center"/>
          </w:tcPr>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rPr>
              <w:t>固定资产（万元）</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802" w:type="dxa"/>
            <w:vAlign w:val="center"/>
          </w:tcPr>
          <w:p>
            <w:pPr>
              <w:rPr>
                <w:rFonts w:hint="eastAsia" w:ascii="宋体" w:hAnsi="宋体" w:cs="宋体"/>
              </w:rPr>
            </w:pPr>
            <w:r>
              <w:rPr>
                <w:rFonts w:hint="eastAsia" w:ascii="宋体" w:hAnsi="宋体" w:cs="宋体"/>
              </w:rPr>
              <w:t>服务器（个、组）</w:t>
            </w:r>
          </w:p>
        </w:tc>
        <w:tc>
          <w:tcPr>
            <w:tcW w:w="3124" w:type="dxa"/>
            <w:gridSpan w:val="3"/>
            <w:vAlign w:val="center"/>
          </w:tcPr>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rPr>
              <w:t>单位人数（人）</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4926" w:type="dxa"/>
            <w:gridSpan w:val="4"/>
            <w:vAlign w:val="center"/>
          </w:tcPr>
          <w:p>
            <w:pPr>
              <w:rPr>
                <w:rFonts w:hint="eastAsia" w:ascii="宋体" w:hAnsi="宋体" w:cs="宋体"/>
              </w:rPr>
            </w:pPr>
            <w:r>
              <w:rPr>
                <w:rFonts w:hint="eastAsia" w:ascii="宋体" w:hAnsi="宋体" w:cs="宋体"/>
              </w:rPr>
              <w:t>网站域名（本栏可根据需要增加行数）</w:t>
            </w:r>
          </w:p>
        </w:tc>
        <w:tc>
          <w:tcPr>
            <w:tcW w:w="4928" w:type="dxa"/>
            <w:gridSpan w:val="4"/>
            <w:vAlign w:val="center"/>
          </w:tcPr>
          <w:p>
            <w:pPr>
              <w:rPr>
                <w:rFonts w:hint="eastAsia" w:ascii="宋体" w:hAnsi="宋体" w:cs="宋体"/>
              </w:rPr>
            </w:pPr>
            <w:r>
              <w:rPr>
                <w:rFonts w:hint="eastAsia" w:ascii="宋体" w:hAnsi="宋体" w:cs="宋体"/>
              </w:rPr>
              <w:t>股权结构（本栏可根据需要增加行数）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2318" w:type="dxa"/>
            <w:gridSpan w:val="3"/>
            <w:vAlign w:val="center"/>
          </w:tcPr>
          <w:p>
            <w:pPr>
              <w:jc w:val="center"/>
              <w:rPr>
                <w:rFonts w:hint="eastAsia" w:ascii="宋体" w:hAnsi="宋体" w:cs="宋体"/>
              </w:rPr>
            </w:pPr>
            <w:r>
              <w:rPr>
                <w:rFonts w:hint="eastAsia" w:ascii="宋体" w:hAnsi="宋体" w:cs="宋体"/>
              </w:rPr>
              <w:t>中文</w:t>
            </w:r>
          </w:p>
        </w:tc>
        <w:tc>
          <w:tcPr>
            <w:tcW w:w="2608" w:type="dxa"/>
            <w:vAlign w:val="center"/>
          </w:tcPr>
          <w:p>
            <w:pPr>
              <w:jc w:val="center"/>
              <w:rPr>
                <w:rFonts w:hint="eastAsia" w:ascii="宋体" w:hAnsi="宋体" w:cs="宋体"/>
              </w:rPr>
            </w:pPr>
            <w:r>
              <w:rPr>
                <w:rFonts w:hint="eastAsia" w:ascii="宋体" w:hAnsi="宋体" w:cs="宋体"/>
              </w:rPr>
              <w:t>英文</w:t>
            </w:r>
          </w:p>
        </w:tc>
        <w:tc>
          <w:tcPr>
            <w:tcW w:w="1176" w:type="dxa"/>
            <w:vAlign w:val="center"/>
          </w:tcPr>
          <w:p>
            <w:pPr>
              <w:jc w:val="center"/>
              <w:rPr>
                <w:rFonts w:hint="eastAsia" w:ascii="宋体" w:hAnsi="宋体" w:cs="宋体"/>
              </w:rPr>
            </w:pPr>
            <w:r>
              <w:rPr>
                <w:rFonts w:hint="eastAsia" w:ascii="宋体" w:hAnsi="宋体" w:cs="宋体"/>
              </w:rPr>
              <w:t>名称</w:t>
            </w:r>
          </w:p>
        </w:tc>
        <w:tc>
          <w:tcPr>
            <w:tcW w:w="2333" w:type="dxa"/>
            <w:gridSpan w:val="2"/>
            <w:vAlign w:val="center"/>
          </w:tcPr>
          <w:p>
            <w:pPr>
              <w:jc w:val="center"/>
              <w:rPr>
                <w:rFonts w:hint="eastAsia" w:ascii="宋体" w:hAnsi="宋体" w:cs="宋体"/>
              </w:rPr>
            </w:pPr>
            <w:r>
              <w:rPr>
                <w:rFonts w:hint="eastAsia" w:ascii="宋体" w:hAnsi="宋体" w:cs="宋体"/>
              </w:rPr>
              <w:t>身份证号码</w:t>
            </w:r>
          </w:p>
          <w:p>
            <w:pPr>
              <w:jc w:val="center"/>
              <w:rPr>
                <w:rFonts w:hint="eastAsia" w:ascii="宋体" w:hAnsi="宋体" w:cs="宋体"/>
              </w:rPr>
            </w:pPr>
            <w:r>
              <w:rPr>
                <w:rFonts w:hint="eastAsia" w:ascii="宋体" w:hAnsi="宋体" w:cs="宋体"/>
              </w:rPr>
              <w:t>（</w:t>
            </w:r>
            <w:r>
              <w:rPr>
                <w:rFonts w:hint="eastAsia" w:ascii="宋体" w:hAnsi="宋体" w:cs="宋体"/>
                <w:bCs/>
                <w:szCs w:val="21"/>
                <w:lang w:eastAsia="zh-CN"/>
              </w:rPr>
              <w:t>统一社会信用代码</w:t>
            </w:r>
            <w:r>
              <w:rPr>
                <w:rFonts w:hint="eastAsia" w:ascii="宋体" w:hAnsi="宋体" w:cs="宋体"/>
              </w:rPr>
              <w:t>）</w:t>
            </w:r>
          </w:p>
        </w:tc>
        <w:tc>
          <w:tcPr>
            <w:tcW w:w="1419" w:type="dxa"/>
            <w:vAlign w:val="center"/>
          </w:tcPr>
          <w:p>
            <w:pPr>
              <w:jc w:val="center"/>
              <w:rPr>
                <w:rFonts w:hint="eastAsia" w:ascii="宋体" w:hAnsi="宋体" w:cs="宋体"/>
              </w:rPr>
            </w:pPr>
            <w:r>
              <w:rPr>
                <w:rFonts w:hint="eastAsia" w:ascii="宋体" w:hAnsi="宋体" w:cs="宋体"/>
              </w:rPr>
              <w:t>投资额</w:t>
            </w:r>
          </w:p>
          <w:p>
            <w:pPr>
              <w:jc w:val="center"/>
              <w:rPr>
                <w:rFonts w:hint="eastAsia" w:ascii="宋体" w:hAnsi="宋体" w:cs="宋体"/>
              </w:rPr>
            </w:pPr>
            <w:r>
              <w:rPr>
                <w:rFonts w:hint="eastAsia" w:ascii="宋体" w:hAnsi="宋体" w:cs="宋体"/>
              </w:rPr>
              <w:t>（万元）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318" w:type="dxa"/>
            <w:gridSpan w:val="3"/>
            <w:vAlign w:val="center"/>
          </w:tcPr>
          <w:p>
            <w:pPr>
              <w:rPr>
                <w:rFonts w:hint="eastAsia" w:ascii="宋体" w:hAnsi="宋体" w:cs="宋体"/>
              </w:rPr>
            </w:pPr>
          </w:p>
        </w:tc>
        <w:tc>
          <w:tcPr>
            <w:tcW w:w="2608" w:type="dxa"/>
            <w:vAlign w:val="center"/>
          </w:tcPr>
          <w:p>
            <w:pPr>
              <w:rPr>
                <w:rFonts w:hint="eastAsia" w:ascii="宋体" w:hAnsi="宋体" w:cs="宋体"/>
              </w:rPr>
            </w:pPr>
          </w:p>
        </w:tc>
        <w:tc>
          <w:tcPr>
            <w:tcW w:w="1176" w:type="dxa"/>
            <w:vAlign w:val="center"/>
          </w:tcPr>
          <w:p>
            <w:pPr>
              <w:rPr>
                <w:rFonts w:hint="eastAsia" w:ascii="宋体" w:hAnsi="宋体" w:cs="宋体"/>
              </w:rPr>
            </w:pPr>
          </w:p>
        </w:tc>
        <w:tc>
          <w:tcPr>
            <w:tcW w:w="2333" w:type="dxa"/>
            <w:gridSpan w:val="2"/>
            <w:vAlign w:val="center"/>
          </w:tcPr>
          <w:p>
            <w:pPr>
              <w:rPr>
                <w:rFonts w:hint="eastAsia" w:ascii="宋体" w:hAnsi="宋体" w:cs="宋体"/>
              </w:rPr>
            </w:pPr>
          </w:p>
        </w:tc>
        <w:tc>
          <w:tcPr>
            <w:tcW w:w="1419" w:type="dxa"/>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318" w:type="dxa"/>
            <w:gridSpan w:val="3"/>
            <w:vAlign w:val="center"/>
          </w:tcPr>
          <w:p>
            <w:pPr>
              <w:rPr>
                <w:rFonts w:hint="eastAsia" w:ascii="宋体" w:hAnsi="宋体" w:cs="宋体"/>
              </w:rPr>
            </w:pPr>
          </w:p>
        </w:tc>
        <w:tc>
          <w:tcPr>
            <w:tcW w:w="2608" w:type="dxa"/>
            <w:vAlign w:val="center"/>
          </w:tcPr>
          <w:p>
            <w:pPr>
              <w:rPr>
                <w:rFonts w:hint="eastAsia" w:ascii="宋体" w:hAnsi="宋体" w:cs="宋体"/>
              </w:rPr>
            </w:pPr>
          </w:p>
        </w:tc>
        <w:tc>
          <w:tcPr>
            <w:tcW w:w="1176" w:type="dxa"/>
            <w:vAlign w:val="center"/>
          </w:tcPr>
          <w:p>
            <w:pPr>
              <w:rPr>
                <w:rFonts w:hint="eastAsia" w:ascii="宋体" w:hAnsi="宋体" w:cs="宋体"/>
              </w:rPr>
            </w:pPr>
          </w:p>
        </w:tc>
        <w:tc>
          <w:tcPr>
            <w:tcW w:w="2333" w:type="dxa"/>
            <w:gridSpan w:val="2"/>
            <w:vAlign w:val="center"/>
          </w:tcPr>
          <w:p>
            <w:pPr>
              <w:rPr>
                <w:rFonts w:hint="eastAsia" w:ascii="宋体" w:hAnsi="宋体" w:cs="宋体"/>
              </w:rPr>
            </w:pPr>
          </w:p>
        </w:tc>
        <w:tc>
          <w:tcPr>
            <w:tcW w:w="1419" w:type="dxa"/>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318" w:type="dxa"/>
            <w:gridSpan w:val="3"/>
            <w:vAlign w:val="center"/>
          </w:tcPr>
          <w:p>
            <w:pPr>
              <w:rPr>
                <w:rFonts w:hint="eastAsia" w:ascii="宋体" w:hAnsi="宋体" w:cs="宋体"/>
              </w:rPr>
            </w:pPr>
          </w:p>
        </w:tc>
        <w:tc>
          <w:tcPr>
            <w:tcW w:w="2608" w:type="dxa"/>
            <w:vAlign w:val="center"/>
          </w:tcPr>
          <w:p>
            <w:pPr>
              <w:rPr>
                <w:rFonts w:hint="eastAsia" w:ascii="宋体" w:hAnsi="宋体" w:cs="宋体"/>
              </w:rPr>
            </w:pPr>
          </w:p>
        </w:tc>
        <w:tc>
          <w:tcPr>
            <w:tcW w:w="1176" w:type="dxa"/>
            <w:vAlign w:val="center"/>
          </w:tcPr>
          <w:p>
            <w:pPr>
              <w:rPr>
                <w:rFonts w:hint="eastAsia" w:ascii="宋体" w:hAnsi="宋体" w:cs="宋体"/>
              </w:rPr>
            </w:pPr>
          </w:p>
        </w:tc>
        <w:tc>
          <w:tcPr>
            <w:tcW w:w="2333" w:type="dxa"/>
            <w:gridSpan w:val="2"/>
            <w:vAlign w:val="center"/>
          </w:tcPr>
          <w:p>
            <w:pPr>
              <w:rPr>
                <w:rFonts w:hint="eastAsia" w:ascii="宋体" w:hAnsi="宋体" w:cs="宋体"/>
              </w:rPr>
            </w:pPr>
          </w:p>
        </w:tc>
        <w:tc>
          <w:tcPr>
            <w:tcW w:w="1419" w:type="dxa"/>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318" w:type="dxa"/>
            <w:gridSpan w:val="3"/>
            <w:vAlign w:val="center"/>
          </w:tcPr>
          <w:p>
            <w:pPr>
              <w:rPr>
                <w:rFonts w:hint="eastAsia" w:ascii="宋体" w:hAnsi="宋体" w:cs="宋体"/>
              </w:rPr>
            </w:pPr>
          </w:p>
        </w:tc>
        <w:tc>
          <w:tcPr>
            <w:tcW w:w="2608" w:type="dxa"/>
            <w:vAlign w:val="center"/>
          </w:tcPr>
          <w:p>
            <w:pPr>
              <w:rPr>
                <w:rFonts w:hint="eastAsia" w:ascii="宋体" w:hAnsi="宋体" w:cs="宋体"/>
              </w:rPr>
            </w:pPr>
          </w:p>
        </w:tc>
        <w:tc>
          <w:tcPr>
            <w:tcW w:w="1176" w:type="dxa"/>
            <w:vAlign w:val="center"/>
          </w:tcPr>
          <w:p>
            <w:pPr>
              <w:rPr>
                <w:rFonts w:hint="eastAsia" w:ascii="宋体" w:hAnsi="宋体" w:cs="宋体"/>
              </w:rPr>
            </w:pPr>
          </w:p>
        </w:tc>
        <w:tc>
          <w:tcPr>
            <w:tcW w:w="2333" w:type="dxa"/>
            <w:gridSpan w:val="2"/>
            <w:vAlign w:val="center"/>
          </w:tcPr>
          <w:p>
            <w:pPr>
              <w:rPr>
                <w:rFonts w:hint="eastAsia" w:ascii="宋体" w:hAnsi="宋体" w:cs="宋体"/>
              </w:rPr>
            </w:pPr>
          </w:p>
        </w:tc>
        <w:tc>
          <w:tcPr>
            <w:tcW w:w="1419" w:type="dxa"/>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2318" w:type="dxa"/>
            <w:gridSpan w:val="3"/>
            <w:vAlign w:val="center"/>
          </w:tcPr>
          <w:p>
            <w:pPr>
              <w:rPr>
                <w:rFonts w:hint="eastAsia" w:ascii="宋体" w:hAnsi="宋体" w:cs="宋体"/>
              </w:rPr>
            </w:pPr>
          </w:p>
        </w:tc>
        <w:tc>
          <w:tcPr>
            <w:tcW w:w="2608" w:type="dxa"/>
            <w:vAlign w:val="center"/>
          </w:tcPr>
          <w:p>
            <w:pPr>
              <w:rPr>
                <w:rFonts w:hint="eastAsia" w:ascii="宋体" w:hAnsi="宋体" w:cs="宋体"/>
              </w:rPr>
            </w:pPr>
          </w:p>
        </w:tc>
        <w:tc>
          <w:tcPr>
            <w:tcW w:w="1176" w:type="dxa"/>
            <w:vAlign w:val="center"/>
          </w:tcPr>
          <w:p>
            <w:pPr>
              <w:rPr>
                <w:rFonts w:hint="eastAsia" w:ascii="宋体" w:hAnsi="宋体" w:cs="宋体"/>
              </w:rPr>
            </w:pPr>
          </w:p>
        </w:tc>
        <w:tc>
          <w:tcPr>
            <w:tcW w:w="2333" w:type="dxa"/>
            <w:gridSpan w:val="2"/>
            <w:vAlign w:val="center"/>
          </w:tcPr>
          <w:p>
            <w:pPr>
              <w:rPr>
                <w:rFonts w:hint="eastAsia" w:ascii="宋体" w:hAnsi="宋体" w:cs="宋体"/>
              </w:rPr>
            </w:pPr>
          </w:p>
        </w:tc>
        <w:tc>
          <w:tcPr>
            <w:tcW w:w="1419" w:type="dxa"/>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802" w:type="dxa"/>
            <w:vAlign w:val="center"/>
          </w:tcPr>
          <w:p>
            <w:pPr>
              <w:rPr>
                <w:rFonts w:hint="eastAsia" w:ascii="宋体" w:hAnsi="宋体" w:cs="宋体"/>
              </w:rPr>
            </w:pPr>
            <w:r>
              <w:rPr>
                <w:rFonts w:hint="eastAsia" w:ascii="宋体" w:hAnsi="宋体" w:cs="宋体"/>
              </w:rPr>
              <w:t>申请联系人</w:t>
            </w:r>
          </w:p>
        </w:tc>
        <w:tc>
          <w:tcPr>
            <w:tcW w:w="3124" w:type="dxa"/>
            <w:gridSpan w:val="3"/>
            <w:vAlign w:val="center"/>
          </w:tcPr>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rPr>
              <w:t>电子邮箱</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jc w:val="center"/>
        </w:trPr>
        <w:tc>
          <w:tcPr>
            <w:tcW w:w="1802" w:type="dxa"/>
            <w:vAlign w:val="center"/>
          </w:tcPr>
          <w:p>
            <w:pPr>
              <w:rPr>
                <w:rFonts w:hint="eastAsia" w:ascii="宋体" w:hAnsi="宋体" w:cs="宋体"/>
              </w:rPr>
            </w:pPr>
            <w:r>
              <w:rPr>
                <w:rFonts w:hint="eastAsia" w:ascii="宋体" w:hAnsi="宋体" w:cs="宋体"/>
              </w:rPr>
              <w:t>电话</w:t>
            </w:r>
          </w:p>
        </w:tc>
        <w:tc>
          <w:tcPr>
            <w:tcW w:w="3124" w:type="dxa"/>
            <w:gridSpan w:val="3"/>
            <w:vAlign w:val="center"/>
          </w:tcPr>
          <w:p>
            <w:pPr>
              <w:rPr>
                <w:rFonts w:hint="eastAsia" w:ascii="宋体" w:hAnsi="宋体" w:cs="宋体"/>
              </w:rPr>
            </w:pPr>
          </w:p>
        </w:tc>
        <w:tc>
          <w:tcPr>
            <w:tcW w:w="1792" w:type="dxa"/>
            <w:gridSpan w:val="2"/>
            <w:vAlign w:val="center"/>
          </w:tcPr>
          <w:p>
            <w:pPr>
              <w:rPr>
                <w:rFonts w:hint="eastAsia" w:ascii="宋体" w:hAnsi="宋体" w:cs="宋体"/>
              </w:rPr>
            </w:pPr>
            <w:r>
              <w:rPr>
                <w:rFonts w:hint="eastAsia" w:ascii="宋体" w:hAnsi="宋体" w:cs="宋体"/>
              </w:rPr>
              <w:t>传真</w:t>
            </w:r>
          </w:p>
        </w:tc>
        <w:tc>
          <w:tcPr>
            <w:tcW w:w="3136" w:type="dxa"/>
            <w:gridSpan w:val="2"/>
            <w:vAlign w:val="center"/>
          </w:tcPr>
          <w:p>
            <w:pPr>
              <w:rPr>
                <w:rFonts w:hint="eastAsia" w:ascii="宋体" w:hAnsi="宋体" w:cs="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83" w:hRule="atLeast"/>
          <w:jc w:val="center"/>
        </w:trPr>
        <w:tc>
          <w:tcPr>
            <w:tcW w:w="4926" w:type="dxa"/>
            <w:gridSpan w:val="4"/>
            <w:vAlign w:val="center"/>
          </w:tcPr>
          <w:p>
            <w:pPr>
              <w:rPr>
                <w:rFonts w:hint="eastAsia" w:ascii="宋体" w:hAnsi="宋体" w:cs="宋体"/>
              </w:rPr>
            </w:pPr>
            <w:r>
              <w:rPr>
                <w:rFonts w:hint="eastAsia" w:ascii="宋体" w:hAnsi="宋体" w:cs="宋体"/>
              </w:rPr>
              <w:t>申请单位法定代表人（签字）</w:t>
            </w:r>
          </w:p>
          <w:p>
            <w:pPr>
              <w:rPr>
                <w:rFonts w:hint="eastAsia" w:ascii="宋体" w:hAnsi="宋体" w:cs="宋体"/>
              </w:rPr>
            </w:pPr>
            <w:r>
              <w:rPr>
                <w:rFonts w:hint="eastAsia" w:ascii="宋体" w:hAnsi="宋体" w:cs="宋体"/>
              </w:rPr>
              <w:t>　</w:t>
            </w: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jc w:val="right"/>
              <w:rPr>
                <w:rFonts w:hint="eastAsia" w:ascii="宋体" w:hAnsi="宋体" w:cs="宋体"/>
              </w:rPr>
            </w:pPr>
            <w:r>
              <w:rPr>
                <w:rFonts w:hint="eastAsia" w:ascii="宋体" w:hAnsi="宋体" w:cs="宋体"/>
              </w:rPr>
              <w:t xml:space="preserve">                               （公章）</w:t>
            </w:r>
          </w:p>
          <w:p>
            <w:pPr>
              <w:jc w:val="right"/>
              <w:rPr>
                <w:rFonts w:hint="eastAsia" w:ascii="宋体" w:hAnsi="宋体" w:cs="宋体"/>
              </w:rPr>
            </w:pPr>
            <w:r>
              <w:rPr>
                <w:rFonts w:hint="eastAsia" w:ascii="宋体" w:hAnsi="宋体" w:cs="宋体"/>
              </w:rPr>
              <w:t xml:space="preserve">       年　月　日</w:t>
            </w:r>
          </w:p>
        </w:tc>
        <w:tc>
          <w:tcPr>
            <w:tcW w:w="4928" w:type="dxa"/>
            <w:gridSpan w:val="4"/>
            <w:vAlign w:val="center"/>
          </w:tcPr>
          <w:p>
            <w:pPr>
              <w:rPr>
                <w:rFonts w:hint="eastAsia" w:ascii="宋体" w:hAnsi="宋体" w:cs="宋体"/>
              </w:rPr>
            </w:pPr>
            <w:r>
              <w:rPr>
                <w:rFonts w:hint="eastAsia" w:ascii="宋体" w:hAnsi="宋体" w:cs="宋体"/>
              </w:rPr>
              <w:t>受理单位意见（章）：</w:t>
            </w:r>
          </w:p>
          <w:p>
            <w:pPr>
              <w:rPr>
                <w:rFonts w:hint="eastAsia" w:ascii="宋体" w:hAnsi="宋体" w:cs="宋体"/>
              </w:rPr>
            </w:pPr>
          </w:p>
          <w:p>
            <w:pPr>
              <w:rPr>
                <w:rFonts w:hint="eastAsia" w:ascii="宋体" w:hAnsi="宋体" w:cs="宋体"/>
              </w:rPr>
            </w:pPr>
          </w:p>
          <w:p>
            <w:pPr>
              <w:rPr>
                <w:rFonts w:hint="eastAsia" w:ascii="宋体" w:hAnsi="宋体" w:cs="宋体"/>
              </w:rPr>
            </w:pPr>
            <w:r>
              <w:rPr>
                <w:rFonts w:hint="eastAsia" w:ascii="宋体" w:hAnsi="宋体" w:cs="宋体"/>
              </w:rPr>
              <w:t>许可证省（市）内编号：</w:t>
            </w:r>
          </w:p>
          <w:p>
            <w:pPr>
              <w:rPr>
                <w:rFonts w:hint="eastAsia" w:ascii="宋体" w:hAnsi="宋体" w:cs="宋体"/>
              </w:rPr>
            </w:pPr>
          </w:p>
          <w:p>
            <w:pPr>
              <w:jc w:val="right"/>
              <w:rPr>
                <w:rFonts w:hint="eastAsia" w:ascii="宋体" w:hAnsi="宋体" w:cs="宋体"/>
              </w:rPr>
            </w:pPr>
            <w:r>
              <w:rPr>
                <w:rFonts w:hint="eastAsia" w:ascii="宋体" w:hAnsi="宋体" w:cs="宋体"/>
              </w:rPr>
              <w:t>年　月　日</w:t>
            </w:r>
          </w:p>
          <w:p>
            <w:pPr>
              <w:jc w:val="left"/>
              <w:rPr>
                <w:rFonts w:hint="eastAsia" w:ascii="宋体" w:hAnsi="宋体" w:cs="宋体"/>
              </w:rPr>
            </w:pPr>
          </w:p>
        </w:tc>
      </w:tr>
    </w:tbl>
    <w:p/>
    <w:p>
      <w:bookmarkStart w:id="5" w:name="_GoBack"/>
      <w:bookmarkEnd w:id="5"/>
    </w:p>
    <w:sectPr>
      <w:type w:val="continuous"/>
      <w:pgSz w:w="11906" w:h="16838"/>
      <w:pgMar w:top="1440" w:right="1803" w:bottom="1440" w:left="1803" w:header="851" w:footer="992" w:gutter="0"/>
      <w:cols w:space="72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VM2UTvQEAAGQDAAAOAAAAAAAAAAEAIAAAAB4BAABkcnMvZTJvRG9jLnhtbFBLBQYAAAAA&#10;BgAGAFkBAABNBQAAAAA=&#10;">
              <v:path/>
              <v:fill on="f" focussize="0,0"/>
              <v:stroke on="f"/>
              <v:imagedata o:title=""/>
              <o:lock v:ext="edit" grouping="f" rotation="f" text="f"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fldChar w:fldCharType="begin"/>
    </w:r>
    <w:r>
      <w:instrText xml:space="preserve"> PAGE   \* MERGEFORMAT </w:instrText>
    </w:r>
    <w:r>
      <w:fldChar w:fldCharType="separate"/>
    </w:r>
    <w:r>
      <w:t>4</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23"/>
      </w:pBdr>
      <w:rPr>
        <w:rFonts w:hint="eastAsia"/>
      </w:rPr>
    </w:pPr>
  </w:p>
  <w:p>
    <w:pPr>
      <w:pStyle w:val="4"/>
      <w:pBdr>
        <w:bottom w:val="none" w:color="auto" w:sz="0" w:space="23"/>
      </w:pBdr>
      <w:rPr>
        <w:rFonts w:hint="eastAsia"/>
      </w:rPr>
    </w:pPr>
  </w:p>
  <w:p>
    <w:pPr>
      <w:pStyle w:val="4"/>
      <w:pBdr>
        <w:bottom w:val="none" w:color="auto" w:sz="0" w:space="23"/>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decimal"/>
      <w:suff w:val="nothing"/>
      <w:lvlText w:val="（%1）"/>
      <w:lvlJc w:val="left"/>
    </w:lvl>
  </w:abstractNum>
  <w:abstractNum w:abstractNumId="1">
    <w:nsid w:val="00000002"/>
    <w:multiLevelType w:val="singleLevel"/>
    <w:tmpl w:val="00000002"/>
    <w:lvl w:ilvl="0" w:tentative="0">
      <w:start w:val="1"/>
      <w:numFmt w:val="decimal"/>
      <w:suff w:val="nothing"/>
      <w:lvlText w:val="（%1）"/>
      <w:lvlJc w:val="left"/>
    </w:lvl>
  </w:abstractNum>
  <w:abstractNum w:abstractNumId="2">
    <w:nsid w:val="00000004"/>
    <w:multiLevelType w:val="singleLevel"/>
    <w:tmpl w:val="00000004"/>
    <w:lvl w:ilvl="0" w:tentative="0">
      <w:start w:val="1"/>
      <w:numFmt w:val="decimal"/>
      <w:suff w:val="nothing"/>
      <w:lvlText w:val="（%1）"/>
      <w:lvlJc w:val="left"/>
    </w:lvl>
  </w:abstractNum>
  <w:abstractNum w:abstractNumId="3">
    <w:nsid w:val="00000005"/>
    <w:multiLevelType w:val="singleLevel"/>
    <w:tmpl w:val="00000005"/>
    <w:lvl w:ilvl="0" w:tentative="0">
      <w:start w:val="1"/>
      <w:numFmt w:val="decimal"/>
      <w:suff w:val="nothing"/>
      <w:lvlText w:val="（%1）"/>
      <w:lvlJc w:val="left"/>
    </w:lvl>
  </w:abstractNum>
  <w:abstractNum w:abstractNumId="4">
    <w:nsid w:val="00000007"/>
    <w:multiLevelType w:val="singleLevel"/>
    <w:tmpl w:val="00000007"/>
    <w:lvl w:ilvl="0" w:tentative="0">
      <w:start w:val="1"/>
      <w:numFmt w:val="decimal"/>
      <w:suff w:val="nothing"/>
      <w:lvlText w:val="（%1）"/>
      <w:lvlJc w:val="left"/>
    </w:lvl>
  </w:abstractNum>
  <w:abstractNum w:abstractNumId="5">
    <w:nsid w:val="00000008"/>
    <w:multiLevelType w:val="singleLevel"/>
    <w:tmpl w:val="00000008"/>
    <w:lvl w:ilvl="0" w:tentative="0">
      <w:start w:val="1"/>
      <w:numFmt w:val="decimal"/>
      <w:suff w:val="nothing"/>
      <w:lvlText w:val="（%1）"/>
      <w:lvlJc w:val="left"/>
    </w:lvl>
  </w:abstractNum>
  <w:abstractNum w:abstractNumId="6">
    <w:nsid w:val="0000000A"/>
    <w:multiLevelType w:val="multilevel"/>
    <w:tmpl w:val="0000000A"/>
    <w:lvl w:ilvl="0" w:tentative="0">
      <w:start w:val="3"/>
      <w:numFmt w:val="decimal"/>
      <w:suff w:val="nothing"/>
      <w:lvlText w:val="%1."/>
      <w:lvlJc w:val="left"/>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7">
    <w:nsid w:val="0000000B"/>
    <w:multiLevelType w:val="singleLevel"/>
    <w:tmpl w:val="0000000B"/>
    <w:lvl w:ilvl="0" w:tentative="0">
      <w:start w:val="6"/>
      <w:numFmt w:val="decimal"/>
      <w:suff w:val="nothing"/>
      <w:lvlText w:val="%1."/>
      <w:lvlJc w:val="left"/>
    </w:lvl>
  </w:abstractNum>
  <w:abstractNum w:abstractNumId="8">
    <w:nsid w:val="0000000D"/>
    <w:multiLevelType w:val="singleLevel"/>
    <w:tmpl w:val="0000000D"/>
    <w:lvl w:ilvl="0" w:tentative="0">
      <w:start w:val="2"/>
      <w:numFmt w:val="decimal"/>
      <w:suff w:val="nothing"/>
      <w:lvlText w:val="%1."/>
      <w:lvlJc w:val="left"/>
    </w:lvl>
  </w:abstractNum>
  <w:abstractNum w:abstractNumId="9">
    <w:nsid w:val="0000000E"/>
    <w:multiLevelType w:val="singleLevel"/>
    <w:tmpl w:val="0000000E"/>
    <w:lvl w:ilvl="0" w:tentative="0">
      <w:start w:val="4"/>
      <w:numFmt w:val="decimal"/>
      <w:suff w:val="nothing"/>
      <w:lvlText w:val="%1."/>
      <w:lvlJc w:val="left"/>
    </w:lvl>
  </w:abstractNum>
  <w:abstractNum w:abstractNumId="10">
    <w:nsid w:val="00000010"/>
    <w:multiLevelType w:val="singleLevel"/>
    <w:tmpl w:val="00000010"/>
    <w:lvl w:ilvl="0" w:tentative="0">
      <w:start w:val="1"/>
      <w:numFmt w:val="decimal"/>
      <w:suff w:val="nothing"/>
      <w:lvlText w:val="（%1）"/>
      <w:lvlJc w:val="left"/>
    </w:lvl>
  </w:abstractNum>
  <w:abstractNum w:abstractNumId="11">
    <w:nsid w:val="00000012"/>
    <w:multiLevelType w:val="singleLevel"/>
    <w:tmpl w:val="00000012"/>
    <w:lvl w:ilvl="0" w:tentative="0">
      <w:start w:val="1"/>
      <w:numFmt w:val="decimal"/>
      <w:suff w:val="nothing"/>
      <w:lvlText w:val="（%1）"/>
      <w:lvlJc w:val="left"/>
    </w:lvl>
  </w:abstractNum>
  <w:abstractNum w:abstractNumId="12">
    <w:nsid w:val="00000014"/>
    <w:multiLevelType w:val="singleLevel"/>
    <w:tmpl w:val="00000014"/>
    <w:lvl w:ilvl="0" w:tentative="0">
      <w:start w:val="7"/>
      <w:numFmt w:val="decimal"/>
      <w:suff w:val="nothing"/>
      <w:lvlText w:val="%1."/>
      <w:lvlJc w:val="left"/>
    </w:lvl>
  </w:abstractNum>
  <w:abstractNum w:abstractNumId="13">
    <w:nsid w:val="00000015"/>
    <w:multiLevelType w:val="singleLevel"/>
    <w:tmpl w:val="00000015"/>
    <w:lvl w:ilvl="0" w:tentative="0">
      <w:start w:val="5"/>
      <w:numFmt w:val="decimal"/>
      <w:suff w:val="nothing"/>
      <w:lvlText w:val="%1."/>
      <w:lvlJc w:val="left"/>
    </w:lvl>
  </w:abstractNum>
  <w:abstractNum w:abstractNumId="14">
    <w:nsid w:val="5D009C30"/>
    <w:multiLevelType w:val="singleLevel"/>
    <w:tmpl w:val="5D009C30"/>
    <w:lvl w:ilvl="0" w:tentative="0">
      <w:start w:val="6"/>
      <w:numFmt w:val="decimal"/>
      <w:suff w:val="nothing"/>
      <w:lvlText w:val="%1."/>
      <w:lvlJc w:val="left"/>
    </w:lvl>
  </w:abstractNum>
  <w:abstractNum w:abstractNumId="15">
    <w:nsid w:val="5E3B882D"/>
    <w:multiLevelType w:val="singleLevel"/>
    <w:tmpl w:val="5E3B882D"/>
    <w:lvl w:ilvl="0" w:tentative="0">
      <w:start w:val="9"/>
      <w:numFmt w:val="chineseCounting"/>
      <w:suff w:val="nothing"/>
      <w:lvlText w:val="%1、"/>
      <w:lvlJc w:val="left"/>
    </w:lvl>
  </w:abstractNum>
  <w:num w:numId="1">
    <w:abstractNumId w:val="8"/>
  </w:num>
  <w:num w:numId="2">
    <w:abstractNumId w:val="3"/>
  </w:num>
  <w:num w:numId="3">
    <w:abstractNumId w:val="6"/>
  </w:num>
  <w:num w:numId="4">
    <w:abstractNumId w:val="0"/>
  </w:num>
  <w:num w:numId="5">
    <w:abstractNumId w:val="9"/>
  </w:num>
  <w:num w:numId="6">
    <w:abstractNumId w:val="13"/>
  </w:num>
  <w:num w:numId="7">
    <w:abstractNumId w:val="4"/>
  </w:num>
  <w:num w:numId="8">
    <w:abstractNumId w:val="7"/>
  </w:num>
  <w:num w:numId="9">
    <w:abstractNumId w:val="5"/>
  </w:num>
  <w:num w:numId="10">
    <w:abstractNumId w:val="12"/>
  </w:num>
  <w:num w:numId="11">
    <w:abstractNumId w:val="10"/>
  </w:num>
  <w:num w:numId="12">
    <w:abstractNumId w:val="11"/>
  </w:num>
  <w:num w:numId="13">
    <w:abstractNumId w:val="1"/>
  </w:num>
  <w:num w:numId="14">
    <w:abstractNumId w:val="2"/>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52C81"/>
    <w:rsid w:val="02452C81"/>
    <w:rsid w:val="64CB2936"/>
    <w:rsid w:val="6FB97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eastAsia="宋体"/>
      <w:b/>
      <w:bCs/>
      <w:kern w:val="44"/>
      <w:sz w:val="44"/>
      <w:szCs w:val="44"/>
      <w:lang w:val="en-US" w:eastAsia="zh-CN" w:bidi="ar-SA"/>
    </w:rPr>
  </w:style>
  <w:style w:type="character" w:default="1" w:styleId="5">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annotation reference"/>
    <w:basedOn w:val="5"/>
    <w:qFormat/>
    <w:uiPriority w:val="0"/>
    <w:rPr>
      <w:sz w:val="21"/>
      <w:szCs w:val="21"/>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2"/>
      <w:szCs w:val="22"/>
      <w:lang w:val="en-US" w:eastAsia="zh-CN" w:bidi="ar-SA"/>
    </w:rPr>
  </w:style>
  <w:style w:type="paragraph" w:customStyle="1" w:styleId="9">
    <w:name w:val="要求"/>
    <w:basedOn w:val="1"/>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rPr>
  </w:style>
  <w:style w:type="paragraph" w:customStyle="1" w:styleId="10">
    <w:name w:val="List Paragraph"/>
    <w:basedOn w:val="1"/>
    <w:qFormat/>
    <w:uiPriority w:val="0"/>
    <w:pPr>
      <w:widowControl w:val="0"/>
      <w:spacing w:line="240" w:lineRule="auto"/>
      <w:ind w:firstLine="420"/>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2020-02-10T03:23:00Z</dcterms:created>
  <dc:creator>王文庆</dc:creator>
  <cp:lastModifiedBy>王文庆</cp:lastModifiedBy>
  <dcterms:modified xsi:type="dcterms:W3CDTF">2020-02-12T08:58:07Z</dcterms:modified>
  <dc:title>设立经营性互联网文化单位</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